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8C6E" w14:textId="07F63F0F" w:rsidR="00243DA0" w:rsidRPr="00243DA0" w:rsidRDefault="00243DA0" w:rsidP="00243DA0">
      <w:pPr>
        <w:rPr>
          <w:lang w:val="uk-UA"/>
        </w:rPr>
      </w:pPr>
      <w:r>
        <w:rPr>
          <w:lang w:val="uk-UA"/>
        </w:rPr>
        <w:t>Як обрати</w:t>
      </w:r>
      <w:r w:rsidRPr="00243DA0">
        <w:rPr>
          <w:lang w:val="uk-UA"/>
        </w:rPr>
        <w:t xml:space="preserve"> потрібну мову </w:t>
      </w:r>
      <w:r>
        <w:rPr>
          <w:lang w:val="uk-UA"/>
        </w:rPr>
        <w:t>перекладу</w:t>
      </w:r>
      <w:r w:rsidRPr="00243DA0">
        <w:rPr>
          <w:lang w:val="uk-UA"/>
        </w:rPr>
        <w:t xml:space="preserve"> на зустрічах і вебінарах Webex</w:t>
      </w:r>
    </w:p>
    <w:p w14:paraId="6182414F" w14:textId="26C96DB2" w:rsidR="00243DA0" w:rsidRPr="00243DA0" w:rsidRDefault="00243DA0" w:rsidP="00243DA0">
      <w:pPr>
        <w:rPr>
          <w:lang w:val="ru-RU"/>
        </w:rPr>
      </w:pPr>
      <w:r w:rsidRPr="00243DA0">
        <w:rPr>
          <w:lang w:val="uk-UA"/>
        </w:rPr>
        <w:t xml:space="preserve">Приєднуючись до події, будь ласка, </w:t>
      </w:r>
      <w:r>
        <w:rPr>
          <w:lang w:val="uk-UA"/>
        </w:rPr>
        <w:t>перейдіть за посиланням</w:t>
      </w:r>
      <w:r w:rsidRPr="00243DA0">
        <w:rPr>
          <w:lang w:val="uk-UA"/>
        </w:rPr>
        <w:t xml:space="preserve"> для зустрічі Webex. Зустріч буде доступна кількома мовами. Щоб </w:t>
      </w:r>
      <w:r>
        <w:rPr>
          <w:lang w:val="uk-UA"/>
        </w:rPr>
        <w:t>о</w:t>
      </w:r>
      <w:r w:rsidRPr="00243DA0">
        <w:rPr>
          <w:lang w:val="uk-UA"/>
        </w:rPr>
        <w:t xml:space="preserve">брати мовний аудіоканал у </w:t>
      </w:r>
      <w:r>
        <w:rPr>
          <w:lang w:val="uk-UA"/>
        </w:rPr>
        <w:t>брайзерній</w:t>
      </w:r>
      <w:r>
        <w:t>/</w:t>
      </w:r>
      <w:r>
        <w:rPr>
          <w:lang w:val="uk-UA"/>
        </w:rPr>
        <w:t>настільній</w:t>
      </w:r>
      <w:r w:rsidRPr="00243DA0">
        <w:rPr>
          <w:lang w:val="uk-UA"/>
        </w:rPr>
        <w:t xml:space="preserve"> версії: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730"/>
      </w:tblGrid>
      <w:tr w:rsidR="00243DA0" w:rsidRPr="00243DA0" w14:paraId="7074D9D3" w14:textId="77777777" w:rsidTr="00243DA0">
        <w:trPr>
          <w:trHeight w:val="300"/>
          <w:tblCellSpacing w:w="15" w:type="dxa"/>
        </w:trPr>
        <w:tc>
          <w:tcPr>
            <w:tcW w:w="577" w:type="dxa"/>
            <w:tcBorders>
              <w:top w:val="single" w:sz="6" w:space="0" w:color="005073"/>
              <w:left w:val="single" w:sz="6" w:space="0" w:color="005073"/>
              <w:bottom w:val="single" w:sz="6" w:space="0" w:color="005073"/>
              <w:right w:val="single" w:sz="6" w:space="0" w:color="005073"/>
            </w:tcBorders>
            <w:shd w:val="clear" w:color="auto" w:fill="005073"/>
            <w:vAlign w:val="center"/>
            <w:hideMark/>
          </w:tcPr>
          <w:p w14:paraId="148C3DF2" w14:textId="77777777" w:rsidR="00243DA0" w:rsidRPr="00243DA0" w:rsidRDefault="00243DA0" w:rsidP="00243DA0">
            <w:pPr>
              <w:rPr>
                <w:b/>
                <w:bCs/>
              </w:rPr>
            </w:pPr>
            <w:r w:rsidRPr="00243DA0">
              <w:rPr>
                <w:b/>
                <w:bCs/>
              </w:rPr>
              <w:t>1.</w:t>
            </w:r>
          </w:p>
        </w:tc>
        <w:tc>
          <w:tcPr>
            <w:tcW w:w="8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12C14" w14:textId="597E9815" w:rsidR="00243DA0" w:rsidRPr="00243DA0" w:rsidRDefault="00243DA0" w:rsidP="00243DA0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243DA0">
              <w:rPr>
                <w:lang w:val="ru-RU"/>
              </w:rPr>
              <w:t>атисніть іконку перекладу</w:t>
            </w:r>
            <w:r w:rsidRPr="00243DA0">
              <w:t> </w:t>
            </w:r>
            <w:r w:rsidRPr="00243DA0">
              <w:rPr>
                <w:lang w:val="ru-RU"/>
              </w:rPr>
              <w:drawing>
                <wp:inline distT="0" distB="0" distL="0" distR="0" wp14:anchorId="03704C44" wp14:editId="062A7E3C">
                  <wp:extent cx="381000" cy="381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, яка знаходиться у лівому нижньому куті</w:t>
            </w:r>
            <w:r w:rsidRPr="00243DA0">
              <w:rPr>
                <w:lang w:val="ru-RU"/>
              </w:rPr>
              <w:t>.</w:t>
            </w:r>
          </w:p>
        </w:tc>
      </w:tr>
      <w:tr w:rsidR="00243DA0" w:rsidRPr="00243DA0" w14:paraId="07FE19C7" w14:textId="77777777" w:rsidTr="00243DA0">
        <w:trPr>
          <w:trHeight w:val="300"/>
          <w:tblCellSpacing w:w="15" w:type="dxa"/>
        </w:trPr>
        <w:tc>
          <w:tcPr>
            <w:tcW w:w="577" w:type="dxa"/>
            <w:tcBorders>
              <w:top w:val="single" w:sz="6" w:space="0" w:color="005073"/>
              <w:left w:val="single" w:sz="6" w:space="0" w:color="005073"/>
              <w:bottom w:val="single" w:sz="6" w:space="0" w:color="005073"/>
              <w:right w:val="single" w:sz="6" w:space="0" w:color="005073"/>
            </w:tcBorders>
            <w:shd w:val="clear" w:color="auto" w:fill="005073"/>
            <w:vAlign w:val="center"/>
            <w:hideMark/>
          </w:tcPr>
          <w:p w14:paraId="4DD55655" w14:textId="77777777" w:rsidR="00243DA0" w:rsidRPr="00243DA0" w:rsidRDefault="00243DA0" w:rsidP="00243DA0">
            <w:pPr>
              <w:rPr>
                <w:b/>
                <w:bCs/>
              </w:rPr>
            </w:pPr>
            <w:r w:rsidRPr="00243DA0">
              <w:rPr>
                <w:b/>
                <w:bCs/>
              </w:rPr>
              <w:t>2.</w:t>
            </w:r>
          </w:p>
        </w:tc>
        <w:tc>
          <w:tcPr>
            <w:tcW w:w="8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DDD43" w14:textId="77777777" w:rsidR="00243DA0" w:rsidRPr="00243DA0" w:rsidRDefault="00243DA0" w:rsidP="00243DA0">
            <w:pPr>
              <w:rPr>
                <w:lang w:val="ru-RU"/>
              </w:rPr>
            </w:pPr>
            <w:r w:rsidRPr="00243DA0">
              <w:rPr>
                <w:lang w:val="ru-RU"/>
              </w:rPr>
              <w:t>Виберіть бажану мову перекладу або</w:t>
            </w:r>
            <w:r w:rsidRPr="00243DA0">
              <w:t> </w:t>
            </w:r>
            <w:r w:rsidRPr="00243DA0">
              <w:rPr>
                <w:b/>
                <w:bCs/>
                <w:lang w:val="ru-RU"/>
              </w:rPr>
              <w:t xml:space="preserve">Оригінальну аудіо доріжку, </w:t>
            </w:r>
            <w:r w:rsidRPr="00243DA0">
              <w:rPr>
                <w:lang w:val="ru-RU"/>
              </w:rPr>
              <w:t>якщо ви хочете почути аудіо без перекладу.</w:t>
            </w:r>
          </w:p>
        </w:tc>
      </w:tr>
      <w:tr w:rsidR="00243DA0" w:rsidRPr="00243DA0" w14:paraId="2024E8FC" w14:textId="77777777" w:rsidTr="00243DA0">
        <w:trPr>
          <w:trHeight w:val="300"/>
          <w:tblCellSpacing w:w="15" w:type="dxa"/>
        </w:trPr>
        <w:tc>
          <w:tcPr>
            <w:tcW w:w="577" w:type="dxa"/>
            <w:tcBorders>
              <w:top w:val="single" w:sz="6" w:space="0" w:color="005073"/>
              <w:left w:val="single" w:sz="6" w:space="0" w:color="005073"/>
              <w:bottom w:val="single" w:sz="6" w:space="0" w:color="005073"/>
              <w:right w:val="single" w:sz="6" w:space="0" w:color="005073"/>
            </w:tcBorders>
            <w:shd w:val="clear" w:color="auto" w:fill="005073"/>
            <w:vAlign w:val="center"/>
            <w:hideMark/>
          </w:tcPr>
          <w:p w14:paraId="3A2F90E1" w14:textId="77777777" w:rsidR="00243DA0" w:rsidRPr="00243DA0" w:rsidRDefault="00243DA0" w:rsidP="00243DA0">
            <w:pPr>
              <w:rPr>
                <w:b/>
                <w:bCs/>
              </w:rPr>
            </w:pPr>
            <w:r w:rsidRPr="00243DA0">
              <w:rPr>
                <w:b/>
                <w:bCs/>
              </w:rPr>
              <w:t>3.</w:t>
            </w:r>
          </w:p>
        </w:tc>
        <w:tc>
          <w:tcPr>
            <w:tcW w:w="8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5DA4F" w14:textId="6E9121DA" w:rsidR="00243DA0" w:rsidRPr="00243DA0" w:rsidRDefault="00243DA0" w:rsidP="00243DA0">
            <w:pPr>
              <w:rPr>
                <w:lang w:val="ru-RU"/>
              </w:rPr>
            </w:pPr>
            <w:r>
              <w:rPr>
                <w:lang w:val="uk-UA"/>
              </w:rPr>
              <w:t>Скористайтесь</w:t>
            </w:r>
            <w:r w:rsidRPr="00243DA0">
              <w:rPr>
                <w:lang w:val="ru-RU"/>
              </w:rPr>
              <w:t xml:space="preserve"> повзунк</w:t>
            </w:r>
            <w:r>
              <w:rPr>
                <w:lang w:val="ru-RU"/>
              </w:rPr>
              <w:t>ом</w:t>
            </w:r>
            <w:r w:rsidRPr="00243DA0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балансу звуку</w:t>
            </w:r>
            <w:r w:rsidRPr="00243DA0">
              <w:rPr>
                <w:lang w:val="ru-RU"/>
              </w:rPr>
              <w:t xml:space="preserve">, щоб </w:t>
            </w:r>
            <w:r>
              <w:rPr>
                <w:lang w:val="ru-RU"/>
              </w:rPr>
              <w:t xml:space="preserve">відрегулювати </w:t>
            </w:r>
            <w:r w:rsidRPr="00243DA0">
              <w:rPr>
                <w:lang w:val="ru-RU"/>
              </w:rPr>
              <w:t xml:space="preserve">звук між </w:t>
            </w:r>
            <w:r>
              <w:rPr>
                <w:lang w:val="ru-RU"/>
              </w:rPr>
              <w:t>перекладачем</w:t>
            </w:r>
            <w:r w:rsidRPr="00243D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</w:t>
            </w:r>
            <w:r w:rsidRPr="00243DA0">
              <w:rPr>
                <w:lang w:val="ru-RU"/>
              </w:rPr>
              <w:t xml:space="preserve"> оригінальним звуком.</w:t>
            </w:r>
          </w:p>
        </w:tc>
      </w:tr>
    </w:tbl>
    <w:p w14:paraId="75DF2118" w14:textId="77777777" w:rsidR="00243DA0" w:rsidRPr="00243DA0" w:rsidRDefault="00243DA0" w:rsidP="00243DA0">
      <w:pPr>
        <w:rPr>
          <w:lang w:val="uk-UA"/>
        </w:rPr>
      </w:pPr>
    </w:p>
    <w:p w14:paraId="0C0580B8" w14:textId="77777777" w:rsidR="00243DA0" w:rsidRPr="00243DA0" w:rsidRDefault="00243DA0" w:rsidP="00243DA0">
      <w:pPr>
        <w:rPr>
          <w:lang w:val="uk-UA"/>
        </w:rPr>
      </w:pPr>
      <w:r w:rsidRPr="00243DA0">
        <w:rPr>
          <w:lang w:val="uk-UA"/>
        </w:rPr>
        <w:t>Якщо приєднуєтесь із мобільного пристрою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730"/>
      </w:tblGrid>
      <w:tr w:rsidR="00243DA0" w:rsidRPr="00243DA0" w14:paraId="6B90DFD3" w14:textId="77777777" w:rsidTr="00243DA0">
        <w:trPr>
          <w:trHeight w:val="300"/>
          <w:tblCellSpacing w:w="15" w:type="dxa"/>
        </w:trPr>
        <w:tc>
          <w:tcPr>
            <w:tcW w:w="577" w:type="dxa"/>
            <w:tcBorders>
              <w:top w:val="single" w:sz="6" w:space="0" w:color="005073"/>
              <w:left w:val="single" w:sz="6" w:space="0" w:color="005073"/>
              <w:bottom w:val="single" w:sz="6" w:space="0" w:color="005073"/>
              <w:right w:val="single" w:sz="6" w:space="0" w:color="005073"/>
            </w:tcBorders>
            <w:shd w:val="clear" w:color="auto" w:fill="005073"/>
            <w:vAlign w:val="center"/>
            <w:hideMark/>
          </w:tcPr>
          <w:p w14:paraId="4A27D501" w14:textId="77777777" w:rsidR="00243DA0" w:rsidRPr="00243DA0" w:rsidRDefault="00243DA0" w:rsidP="00243DA0">
            <w:pPr>
              <w:rPr>
                <w:b/>
                <w:bCs/>
              </w:rPr>
            </w:pPr>
            <w:r w:rsidRPr="00243DA0">
              <w:rPr>
                <w:b/>
                <w:bCs/>
              </w:rPr>
              <w:t>1.</w:t>
            </w:r>
          </w:p>
        </w:tc>
        <w:tc>
          <w:tcPr>
            <w:tcW w:w="8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3701C" w14:textId="17116E6D" w:rsidR="00243DA0" w:rsidRPr="00243DA0" w:rsidRDefault="00243DA0" w:rsidP="00243DA0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243DA0">
              <w:rPr>
                <w:lang w:val="ru-RU"/>
              </w:rPr>
              <w:t xml:space="preserve">оркніться </w:t>
            </w:r>
            <w:r w:rsidR="00B51B42" w:rsidRPr="00243DA0">
              <w:rPr>
                <w:lang w:val="uk-UA"/>
              </w:rPr>
              <w:t>іконк</w:t>
            </w:r>
            <w:r w:rsidR="00B51B42">
              <w:rPr>
                <w:lang w:val="uk-UA"/>
              </w:rPr>
              <w:t>и</w:t>
            </w:r>
            <w:r w:rsidR="00B51B42" w:rsidRPr="00243DA0">
              <w:rPr>
                <w:lang w:val="uk-UA"/>
              </w:rPr>
              <w:t xml:space="preserve"> </w:t>
            </w:r>
            <w:r w:rsidR="00B51B42" w:rsidRPr="00243DA0">
              <w:rPr>
                <w:b/>
                <w:bCs/>
                <w:lang w:val="uk-UA"/>
              </w:rPr>
              <w:t>Більше</w:t>
            </w:r>
            <w:r w:rsidR="00B51B42" w:rsidRPr="00243DA0">
              <w:rPr>
                <w:b/>
                <w:bCs/>
              </w:rPr>
              <w:drawing>
                <wp:inline distT="0" distB="0" distL="0" distR="0" wp14:anchorId="24760081" wp14:editId="5DFE11A1">
                  <wp:extent cx="381000" cy="381000"/>
                  <wp:effectExtent l="0" t="0" r="0" b="0"/>
                  <wp:docPr id="3" name="Picture 3" descr="Піктограма &quot;Більш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іктограма &quot;Більш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1B42" w:rsidRPr="00243DA0">
              <w:rPr>
                <w:b/>
                <w:bCs/>
              </w:rPr>
              <w:t> </w:t>
            </w:r>
            <w:r w:rsidR="00B51B42" w:rsidRPr="00243DA0">
              <w:rPr>
                <w:lang w:val="ru-RU"/>
              </w:rPr>
              <w:t>&gt;</w:t>
            </w:r>
            <w:r w:rsidR="00B51B42" w:rsidRPr="00243DA0">
              <w:t> </w:t>
            </w:r>
            <w:r w:rsidR="00B51B42" w:rsidRPr="00243DA0">
              <w:rPr>
                <w:lang w:val="uk-UA"/>
              </w:rPr>
              <w:t xml:space="preserve">оберіть </w:t>
            </w:r>
            <w:r w:rsidR="00B51B42" w:rsidRPr="00243DA0">
              <w:rPr>
                <w:b/>
                <w:bCs/>
                <w:lang w:val="ru-RU"/>
              </w:rPr>
              <w:t>переклад</w:t>
            </w:r>
            <w:r w:rsidR="00B51B42" w:rsidRPr="00243DA0">
              <w:rPr>
                <w:lang w:val="ru-RU"/>
              </w:rPr>
              <w:t>, а потім виберіть потрібну мову та рівень балансу звуку</w:t>
            </w:r>
            <w:r w:rsidR="00B51B42" w:rsidRPr="00243DA0">
              <w:rPr>
                <w:lang w:val="uk-UA"/>
              </w:rPr>
              <w:t xml:space="preserve"> </w:t>
            </w:r>
            <w:r w:rsidR="00B51B42" w:rsidRPr="00243DA0">
              <w:rPr>
                <w:lang w:val="ru-RU"/>
              </w:rPr>
              <w:t>за допомогою повзунка</w:t>
            </w:r>
            <w:r w:rsidRPr="00243DA0">
              <w:rPr>
                <w:lang w:val="ru-RU"/>
              </w:rPr>
              <w:t>.</w:t>
            </w:r>
          </w:p>
        </w:tc>
      </w:tr>
      <w:tr w:rsidR="00243DA0" w:rsidRPr="00243DA0" w14:paraId="34234A58" w14:textId="77777777" w:rsidTr="00243DA0">
        <w:trPr>
          <w:trHeight w:val="300"/>
          <w:tblCellSpacing w:w="15" w:type="dxa"/>
        </w:trPr>
        <w:tc>
          <w:tcPr>
            <w:tcW w:w="577" w:type="dxa"/>
            <w:tcBorders>
              <w:top w:val="single" w:sz="6" w:space="0" w:color="005073"/>
              <w:left w:val="single" w:sz="6" w:space="0" w:color="005073"/>
              <w:bottom w:val="single" w:sz="6" w:space="0" w:color="005073"/>
              <w:right w:val="single" w:sz="6" w:space="0" w:color="005073"/>
            </w:tcBorders>
            <w:shd w:val="clear" w:color="auto" w:fill="005073"/>
            <w:vAlign w:val="center"/>
            <w:hideMark/>
          </w:tcPr>
          <w:p w14:paraId="2FE79305" w14:textId="77777777" w:rsidR="00243DA0" w:rsidRPr="00243DA0" w:rsidRDefault="00243DA0" w:rsidP="00243DA0">
            <w:pPr>
              <w:rPr>
                <w:b/>
                <w:bCs/>
              </w:rPr>
            </w:pPr>
            <w:r w:rsidRPr="00243DA0">
              <w:rPr>
                <w:b/>
                <w:bCs/>
              </w:rPr>
              <w:t>2.</w:t>
            </w:r>
          </w:p>
        </w:tc>
        <w:tc>
          <w:tcPr>
            <w:tcW w:w="8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FF9E9" w14:textId="77777777" w:rsidR="00243DA0" w:rsidRPr="00243DA0" w:rsidRDefault="00243DA0" w:rsidP="00243DA0">
            <w:pPr>
              <w:rPr>
                <w:lang w:val="ru-RU"/>
              </w:rPr>
            </w:pPr>
            <w:r w:rsidRPr="00243DA0">
              <w:rPr>
                <w:lang w:val="ru-RU"/>
              </w:rPr>
              <w:t>Виберіть потрібну мову або</w:t>
            </w:r>
            <w:r w:rsidRPr="00243DA0">
              <w:t> </w:t>
            </w:r>
            <w:r w:rsidRPr="00243DA0">
              <w:rPr>
                <w:b/>
                <w:bCs/>
                <w:lang w:val="ru-RU"/>
              </w:rPr>
              <w:t>Оригінальну аудіо доріжку</w:t>
            </w:r>
            <w:r w:rsidRPr="00243DA0">
              <w:rPr>
                <w:lang w:val="ru-RU"/>
              </w:rPr>
              <w:t>, якщо ви хочете прослухати аудіо без перекладу.</w:t>
            </w:r>
          </w:p>
        </w:tc>
      </w:tr>
      <w:tr w:rsidR="00243DA0" w:rsidRPr="00243DA0" w14:paraId="770CB8A4" w14:textId="77777777" w:rsidTr="00243DA0">
        <w:trPr>
          <w:trHeight w:val="300"/>
          <w:tblCellSpacing w:w="15" w:type="dxa"/>
        </w:trPr>
        <w:tc>
          <w:tcPr>
            <w:tcW w:w="577" w:type="dxa"/>
            <w:tcBorders>
              <w:top w:val="single" w:sz="6" w:space="0" w:color="005073"/>
              <w:left w:val="single" w:sz="6" w:space="0" w:color="005073"/>
              <w:bottom w:val="single" w:sz="6" w:space="0" w:color="005073"/>
              <w:right w:val="single" w:sz="6" w:space="0" w:color="005073"/>
            </w:tcBorders>
            <w:shd w:val="clear" w:color="auto" w:fill="005073"/>
            <w:vAlign w:val="center"/>
            <w:hideMark/>
          </w:tcPr>
          <w:p w14:paraId="48E7DE9F" w14:textId="77777777" w:rsidR="00243DA0" w:rsidRPr="00243DA0" w:rsidRDefault="00243DA0" w:rsidP="00243DA0">
            <w:pPr>
              <w:rPr>
                <w:b/>
                <w:bCs/>
              </w:rPr>
            </w:pPr>
            <w:r w:rsidRPr="00243DA0">
              <w:rPr>
                <w:b/>
                <w:bCs/>
              </w:rPr>
              <w:t>3.</w:t>
            </w:r>
          </w:p>
        </w:tc>
        <w:tc>
          <w:tcPr>
            <w:tcW w:w="8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44CA3" w14:textId="7D18D7C8" w:rsidR="00243DA0" w:rsidRPr="00243DA0" w:rsidRDefault="00243DA0" w:rsidP="00243DA0">
            <w:pPr>
              <w:rPr>
                <w:lang w:val="ru-RU"/>
              </w:rPr>
            </w:pPr>
            <w:r w:rsidRPr="00243DA0">
              <w:rPr>
                <w:lang w:val="ru-RU"/>
              </w:rPr>
              <w:t xml:space="preserve">Використовуйте повзунок чутливості, щоб збалансувати звук між </w:t>
            </w:r>
            <w:r w:rsidR="00B51B42">
              <w:rPr>
                <w:lang w:val="ru-RU"/>
              </w:rPr>
              <w:t>перекладом</w:t>
            </w:r>
            <w:r w:rsidRPr="00243DA0">
              <w:rPr>
                <w:lang w:val="ru-RU"/>
              </w:rPr>
              <w:t xml:space="preserve"> і оригінальним звуком.</w:t>
            </w:r>
          </w:p>
        </w:tc>
      </w:tr>
      <w:tr w:rsidR="00243DA0" w:rsidRPr="00243DA0" w14:paraId="3C78DAD7" w14:textId="77777777" w:rsidTr="00243DA0">
        <w:trPr>
          <w:trHeight w:val="300"/>
          <w:tblCellSpacing w:w="15" w:type="dxa"/>
        </w:trPr>
        <w:tc>
          <w:tcPr>
            <w:tcW w:w="577" w:type="dxa"/>
            <w:tcBorders>
              <w:top w:val="single" w:sz="6" w:space="0" w:color="005073"/>
              <w:left w:val="single" w:sz="6" w:space="0" w:color="005073"/>
              <w:bottom w:val="single" w:sz="6" w:space="0" w:color="005073"/>
              <w:right w:val="single" w:sz="6" w:space="0" w:color="005073"/>
            </w:tcBorders>
            <w:shd w:val="clear" w:color="auto" w:fill="005073"/>
            <w:vAlign w:val="center"/>
            <w:hideMark/>
          </w:tcPr>
          <w:p w14:paraId="3F0F8A9A" w14:textId="77777777" w:rsidR="00243DA0" w:rsidRPr="00243DA0" w:rsidRDefault="00243DA0" w:rsidP="00243DA0">
            <w:pPr>
              <w:rPr>
                <w:b/>
                <w:bCs/>
              </w:rPr>
            </w:pPr>
            <w:r w:rsidRPr="00243DA0">
              <w:rPr>
                <w:b/>
                <w:bCs/>
              </w:rPr>
              <w:t>5.</w:t>
            </w:r>
          </w:p>
        </w:tc>
        <w:tc>
          <w:tcPr>
            <w:tcW w:w="86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5025F" w14:textId="77777777" w:rsidR="00243DA0" w:rsidRPr="00243DA0" w:rsidRDefault="00243DA0" w:rsidP="00243DA0">
            <w:r w:rsidRPr="00243DA0">
              <w:rPr>
                <w:lang w:val="ru-RU"/>
              </w:rPr>
              <w:t>Якщо</w:t>
            </w:r>
            <w:r w:rsidRPr="00243DA0">
              <w:t xml:space="preserve"> </w:t>
            </w:r>
            <w:r w:rsidRPr="00243DA0">
              <w:rPr>
                <w:lang w:val="ru-RU"/>
              </w:rPr>
              <w:t>ви</w:t>
            </w:r>
            <w:r w:rsidRPr="00243DA0">
              <w:t xml:space="preserve"> </w:t>
            </w:r>
            <w:r w:rsidRPr="00243DA0">
              <w:rPr>
                <w:lang w:val="ru-RU"/>
              </w:rPr>
              <w:t>хочете</w:t>
            </w:r>
            <w:r w:rsidRPr="00243DA0">
              <w:t xml:space="preserve"> </w:t>
            </w:r>
            <w:r w:rsidRPr="00243DA0">
              <w:rPr>
                <w:lang w:val="ru-RU"/>
              </w:rPr>
              <w:t>змінити</w:t>
            </w:r>
            <w:r w:rsidRPr="00243DA0">
              <w:t xml:space="preserve"> </w:t>
            </w:r>
            <w:r w:rsidRPr="00243DA0">
              <w:rPr>
                <w:lang w:val="ru-RU"/>
              </w:rPr>
              <w:t>мову</w:t>
            </w:r>
            <w:r w:rsidRPr="00243DA0">
              <w:t xml:space="preserve"> </w:t>
            </w:r>
            <w:r w:rsidRPr="00243DA0">
              <w:rPr>
                <w:lang w:val="ru-RU"/>
              </w:rPr>
              <w:t>аудіо</w:t>
            </w:r>
            <w:r w:rsidRPr="00243DA0">
              <w:t xml:space="preserve"> </w:t>
            </w:r>
            <w:r w:rsidRPr="00243DA0">
              <w:rPr>
                <w:lang w:val="ru-RU"/>
              </w:rPr>
              <w:t>під</w:t>
            </w:r>
            <w:r w:rsidRPr="00243DA0">
              <w:t xml:space="preserve"> </w:t>
            </w:r>
            <w:r w:rsidRPr="00243DA0">
              <w:rPr>
                <w:lang w:val="ru-RU"/>
              </w:rPr>
              <w:t>час</w:t>
            </w:r>
            <w:r w:rsidRPr="00243DA0">
              <w:t xml:space="preserve"> </w:t>
            </w:r>
            <w:r w:rsidRPr="00243DA0">
              <w:rPr>
                <w:lang w:val="ru-RU"/>
              </w:rPr>
              <w:t>наради</w:t>
            </w:r>
            <w:r w:rsidRPr="00243DA0">
              <w:t xml:space="preserve"> </w:t>
            </w:r>
            <w:r w:rsidRPr="00243DA0">
              <w:rPr>
                <w:lang w:val="ru-RU"/>
              </w:rPr>
              <w:t>або</w:t>
            </w:r>
            <w:r w:rsidRPr="00243DA0">
              <w:t xml:space="preserve"> </w:t>
            </w:r>
            <w:r w:rsidRPr="00243DA0">
              <w:rPr>
                <w:lang w:val="ru-RU"/>
              </w:rPr>
              <w:t>вебінару</w:t>
            </w:r>
            <w:r w:rsidRPr="00243DA0">
              <w:t xml:space="preserve">, </w:t>
            </w:r>
            <w:r w:rsidRPr="00243DA0">
              <w:rPr>
                <w:lang w:val="ru-RU"/>
              </w:rPr>
              <w:t>знайдіть</w:t>
            </w:r>
            <w:r w:rsidRPr="00243DA0">
              <w:t xml:space="preserve"> </w:t>
            </w:r>
            <w:r w:rsidRPr="00243DA0">
              <w:rPr>
                <w:lang w:val="uk-UA"/>
              </w:rPr>
              <w:t xml:space="preserve">та натисніть іконку </w:t>
            </w:r>
            <w:r w:rsidRPr="00243DA0">
              <w:rPr>
                <w:b/>
                <w:bCs/>
                <w:lang w:val="uk-UA"/>
              </w:rPr>
              <w:t>Більше</w:t>
            </w:r>
            <w:r w:rsidRPr="00243DA0">
              <w:rPr>
                <w:b/>
                <w:bCs/>
              </w:rPr>
              <w:drawing>
                <wp:inline distT="0" distB="0" distL="0" distR="0" wp14:anchorId="273979BF" wp14:editId="630065D5">
                  <wp:extent cx="381000" cy="381000"/>
                  <wp:effectExtent l="0" t="0" r="0" b="0"/>
                  <wp:docPr id="2" name="Picture 2" descr="Піктограма &quot;Більше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іктограма &quot;Більше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DA0">
              <w:rPr>
                <w:b/>
                <w:bCs/>
              </w:rPr>
              <w:t> </w:t>
            </w:r>
            <w:r w:rsidRPr="00243DA0">
              <w:t>&gt; </w:t>
            </w:r>
            <w:r w:rsidRPr="00243DA0">
              <w:rPr>
                <w:lang w:val="uk-UA"/>
              </w:rPr>
              <w:t xml:space="preserve">оберіть </w:t>
            </w:r>
            <w:r w:rsidRPr="00243DA0">
              <w:rPr>
                <w:b/>
                <w:bCs/>
                <w:lang w:val="ru-RU"/>
              </w:rPr>
              <w:t>переклад</w:t>
            </w:r>
            <w:r w:rsidRPr="00243DA0">
              <w:t xml:space="preserve">, </w:t>
            </w:r>
            <w:r w:rsidRPr="00243DA0">
              <w:rPr>
                <w:lang w:val="ru-RU"/>
              </w:rPr>
              <w:t>а</w:t>
            </w:r>
            <w:r w:rsidRPr="00243DA0">
              <w:t xml:space="preserve"> </w:t>
            </w:r>
            <w:r w:rsidRPr="00243DA0">
              <w:rPr>
                <w:lang w:val="ru-RU"/>
              </w:rPr>
              <w:t>потім</w:t>
            </w:r>
            <w:r w:rsidRPr="00243DA0">
              <w:t xml:space="preserve"> </w:t>
            </w:r>
            <w:r w:rsidRPr="00243DA0">
              <w:rPr>
                <w:lang w:val="ru-RU"/>
              </w:rPr>
              <w:t>виберіть</w:t>
            </w:r>
            <w:r w:rsidRPr="00243DA0">
              <w:t xml:space="preserve"> </w:t>
            </w:r>
            <w:r w:rsidRPr="00243DA0">
              <w:rPr>
                <w:lang w:val="ru-RU"/>
              </w:rPr>
              <w:t>потрібну</w:t>
            </w:r>
            <w:r w:rsidRPr="00243DA0">
              <w:t xml:space="preserve"> </w:t>
            </w:r>
            <w:r w:rsidRPr="00243DA0">
              <w:rPr>
                <w:lang w:val="ru-RU"/>
              </w:rPr>
              <w:t>мову</w:t>
            </w:r>
            <w:r w:rsidRPr="00243DA0">
              <w:t xml:space="preserve"> </w:t>
            </w:r>
            <w:r w:rsidRPr="00243DA0">
              <w:rPr>
                <w:lang w:val="ru-RU"/>
              </w:rPr>
              <w:t>та</w:t>
            </w:r>
            <w:r w:rsidRPr="00243DA0">
              <w:t xml:space="preserve"> </w:t>
            </w:r>
            <w:r w:rsidRPr="00243DA0">
              <w:rPr>
                <w:lang w:val="ru-RU"/>
              </w:rPr>
              <w:t>рівень</w:t>
            </w:r>
            <w:r w:rsidRPr="00243DA0">
              <w:t xml:space="preserve"> </w:t>
            </w:r>
            <w:r w:rsidRPr="00243DA0">
              <w:rPr>
                <w:lang w:val="ru-RU"/>
              </w:rPr>
              <w:t>балансу</w:t>
            </w:r>
            <w:r w:rsidRPr="00243DA0">
              <w:t xml:space="preserve"> </w:t>
            </w:r>
            <w:r w:rsidRPr="00243DA0">
              <w:rPr>
                <w:lang w:val="ru-RU"/>
              </w:rPr>
              <w:t>звуку</w:t>
            </w:r>
            <w:r w:rsidRPr="00243DA0">
              <w:rPr>
                <w:lang w:val="uk-UA"/>
              </w:rPr>
              <w:t xml:space="preserve"> </w:t>
            </w:r>
            <w:r w:rsidRPr="00243DA0">
              <w:rPr>
                <w:lang w:val="ru-RU"/>
              </w:rPr>
              <w:t>за</w:t>
            </w:r>
            <w:r w:rsidRPr="00243DA0">
              <w:t xml:space="preserve"> </w:t>
            </w:r>
            <w:r w:rsidRPr="00243DA0">
              <w:rPr>
                <w:lang w:val="ru-RU"/>
              </w:rPr>
              <w:t>допомогою</w:t>
            </w:r>
            <w:r w:rsidRPr="00243DA0">
              <w:t xml:space="preserve"> </w:t>
            </w:r>
            <w:r w:rsidRPr="00243DA0">
              <w:rPr>
                <w:lang w:val="ru-RU"/>
              </w:rPr>
              <w:t>повзунка</w:t>
            </w:r>
            <w:r w:rsidRPr="00243DA0">
              <w:t>.</w:t>
            </w:r>
          </w:p>
        </w:tc>
      </w:tr>
    </w:tbl>
    <w:p w14:paraId="2A67DBE9" w14:textId="77777777" w:rsidR="00CF34D7" w:rsidRPr="00243DA0" w:rsidRDefault="00CF34D7" w:rsidP="00CA6D99"/>
    <w:sectPr w:rsidR="00CF34D7" w:rsidRPr="00243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xMTE1NzUwNbU0N7FQ0lEKTi0uzszPAykwrAUAv46aTiwAAAA="/>
  </w:docVars>
  <w:rsids>
    <w:rsidRoot w:val="00CA6D99"/>
    <w:rsid w:val="00243DA0"/>
    <w:rsid w:val="0096510A"/>
    <w:rsid w:val="00B51B42"/>
    <w:rsid w:val="00CA6D99"/>
    <w:rsid w:val="00C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9548"/>
  <w15:chartTrackingRefBased/>
  <w15:docId w15:val="{8DB2899C-42A4-494E-8190-FA80946B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">
    <w:name w:val="ph"/>
    <w:basedOn w:val="Normal"/>
    <w:rsid w:val="00CA6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h1">
    <w:name w:val="ph1"/>
    <w:basedOn w:val="DefaultParagraphFont"/>
    <w:rsid w:val="00CA6D99"/>
  </w:style>
  <w:style w:type="character" w:customStyle="1" w:styleId="menucascade">
    <w:name w:val="menucascade"/>
    <w:basedOn w:val="DefaultParagraphFont"/>
    <w:rsid w:val="00CF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Bilyk</dc:creator>
  <cp:keywords/>
  <dc:description/>
  <cp:lastModifiedBy>Olena Bilyk</cp:lastModifiedBy>
  <cp:revision>2</cp:revision>
  <dcterms:created xsi:type="dcterms:W3CDTF">2023-01-18T14:23:00Z</dcterms:created>
  <dcterms:modified xsi:type="dcterms:W3CDTF">2023-01-18T14:23:00Z</dcterms:modified>
</cp:coreProperties>
</file>