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FA8C" w14:textId="22493270" w:rsidR="00CA00E6" w:rsidRPr="00BA27D2" w:rsidRDefault="00CA00E6" w:rsidP="00D72AC1">
      <w:pPr>
        <w:spacing w:line="276" w:lineRule="auto"/>
        <w:ind w:firstLine="0"/>
        <w:jc w:val="center"/>
        <w:rPr>
          <w:rFonts w:ascii="Rubik" w:hAnsi="Rubik" w:cs="Rubik"/>
          <w:noProof w:val="0"/>
          <w:color w:val="0D3D63"/>
          <w:sz w:val="28"/>
          <w:szCs w:val="28"/>
        </w:rPr>
      </w:pPr>
      <w:proofErr w:type="spellStart"/>
      <w:r w:rsidRPr="00BA27D2">
        <w:rPr>
          <w:rFonts w:ascii="Rubik" w:hAnsi="Rubik" w:cs="Rubik" w:hint="cs"/>
          <w:noProof w:val="0"/>
          <w:color w:val="0D3D63"/>
          <w:sz w:val="28"/>
          <w:szCs w:val="28"/>
        </w:rPr>
        <w:t>Проєкт</w:t>
      </w:r>
      <w:proofErr w:type="spellEnd"/>
      <w:r w:rsidRPr="00BA27D2">
        <w:rPr>
          <w:rFonts w:ascii="Rubik" w:hAnsi="Rubik" w:cs="Rubik" w:hint="cs"/>
          <w:noProof w:val="0"/>
          <w:color w:val="0D3D63"/>
          <w:sz w:val="28"/>
          <w:szCs w:val="28"/>
        </w:rPr>
        <w:t xml:space="preserve"> ЄБРР/GEF «Програма управління знаннями для розвитку сталої біоенергетики»</w:t>
      </w:r>
    </w:p>
    <w:p w14:paraId="2F71A48E" w14:textId="77777777" w:rsidR="00CA00E6" w:rsidRPr="00BA27D2" w:rsidRDefault="00CA00E6" w:rsidP="00BA27D2">
      <w:pPr>
        <w:spacing w:line="276" w:lineRule="auto"/>
        <w:ind w:firstLine="0"/>
        <w:rPr>
          <w:rFonts w:ascii="Rubik" w:hAnsi="Rubik" w:cs="Rubik"/>
          <w:noProof w:val="0"/>
          <w:sz w:val="28"/>
          <w:szCs w:val="28"/>
        </w:rPr>
      </w:pPr>
    </w:p>
    <w:p w14:paraId="48C727E8" w14:textId="52767994" w:rsidR="0079402F" w:rsidRPr="00BA27D2" w:rsidRDefault="009154B5" w:rsidP="00FA4486">
      <w:pPr>
        <w:spacing w:line="276" w:lineRule="auto"/>
        <w:ind w:firstLine="0"/>
        <w:jc w:val="center"/>
        <w:rPr>
          <w:rFonts w:ascii="Rubik Medium" w:hAnsi="Rubik Medium" w:cs="Rubik Medium"/>
          <w:noProof w:val="0"/>
          <w:sz w:val="28"/>
          <w:szCs w:val="28"/>
        </w:rPr>
      </w:pPr>
      <w:r w:rsidRPr="00BA27D2">
        <w:rPr>
          <w:rFonts w:ascii="Rubik Medium" w:hAnsi="Rubik Medium" w:cs="Rubik Medium" w:hint="cs"/>
          <w:noProof w:val="0"/>
          <w:sz w:val="28"/>
          <w:szCs w:val="28"/>
        </w:rPr>
        <w:t>План підготовки та впровадження тренінг-курсів з підвищення кваліфікації працівників у секторі біоенергетики</w:t>
      </w:r>
    </w:p>
    <w:p w14:paraId="626DCE4E" w14:textId="77777777" w:rsidR="00A20F63" w:rsidRPr="00BA27D2" w:rsidRDefault="00A20F63" w:rsidP="00CE3284">
      <w:pPr>
        <w:spacing w:line="276" w:lineRule="auto"/>
        <w:ind w:firstLine="0"/>
        <w:jc w:val="left"/>
        <w:rPr>
          <w:rFonts w:asciiTheme="minorHAnsi" w:hAnsiTheme="minorHAnsi" w:cstheme="minorHAnsi"/>
          <w:noProof w:val="0"/>
        </w:rPr>
      </w:pPr>
    </w:p>
    <w:p w14:paraId="74F012ED" w14:textId="5C66A6FB" w:rsidR="00A768EE" w:rsidRPr="00BA27D2" w:rsidRDefault="00A20F63" w:rsidP="001F2C1F">
      <w:pPr>
        <w:spacing w:line="276" w:lineRule="auto"/>
        <w:rPr>
          <w:rFonts w:asciiTheme="minorHAnsi" w:hAnsiTheme="minorHAnsi" w:cstheme="minorHAnsi"/>
          <w:noProof w:val="0"/>
        </w:rPr>
      </w:pPr>
      <w:r w:rsidRPr="00BA27D2">
        <w:rPr>
          <w:rFonts w:asciiTheme="minorHAnsi" w:hAnsiTheme="minorHAnsi" w:cstheme="minorHAnsi"/>
          <w:noProof w:val="0"/>
        </w:rPr>
        <w:t xml:space="preserve">Тренінг-курси з підвищення кваліфікації працівників у секторі біоенергетики будуть проведені онлайн з використанням платформи </w:t>
      </w:r>
      <w:r w:rsidR="000C15C3" w:rsidRPr="00BA27D2">
        <w:rPr>
          <w:rFonts w:asciiTheme="minorHAnsi" w:hAnsiTheme="minorHAnsi" w:cstheme="minorHAnsi"/>
          <w:noProof w:val="0"/>
          <w:lang w:val="en-US"/>
        </w:rPr>
        <w:t>Zoom</w:t>
      </w:r>
      <w:r w:rsidRPr="00BA27D2">
        <w:rPr>
          <w:rFonts w:asciiTheme="minorHAnsi" w:hAnsiTheme="minorHAnsi" w:cstheme="minorHAnsi"/>
          <w:noProof w:val="0"/>
        </w:rPr>
        <w:t xml:space="preserve">. Матеріали тренінг-курсів будуть </w:t>
      </w:r>
      <w:r w:rsidR="002E0A4F" w:rsidRPr="00BA27D2">
        <w:rPr>
          <w:rFonts w:asciiTheme="minorHAnsi" w:hAnsiTheme="minorHAnsi" w:cstheme="minorHAnsi"/>
          <w:noProof w:val="0"/>
        </w:rPr>
        <w:t>розподілені за чотирма напрямами</w:t>
      </w:r>
      <w:r w:rsidRPr="00BA27D2">
        <w:rPr>
          <w:rFonts w:asciiTheme="minorHAnsi" w:hAnsiTheme="minorHAnsi" w:cstheme="minorHAnsi"/>
          <w:noProof w:val="0"/>
        </w:rPr>
        <w:t>:</w:t>
      </w:r>
    </w:p>
    <w:p w14:paraId="7AD32B2D" w14:textId="77777777" w:rsidR="002E0A4F" w:rsidRPr="00BA27D2" w:rsidRDefault="002E0A4F" w:rsidP="002E0A4F">
      <w:pPr>
        <w:pStyle w:val="ListParagraph"/>
        <w:numPr>
          <w:ilvl w:val="0"/>
          <w:numId w:val="23"/>
        </w:numPr>
        <w:spacing w:line="276" w:lineRule="auto"/>
        <w:ind w:left="993"/>
        <w:jc w:val="left"/>
        <w:rPr>
          <w:rFonts w:asciiTheme="minorHAnsi" w:hAnsiTheme="minorHAnsi" w:cstheme="minorHAnsi"/>
          <w:noProof w:val="0"/>
        </w:rPr>
      </w:pPr>
      <w:r w:rsidRPr="00BA27D2">
        <w:rPr>
          <w:rStyle w:val="Strong"/>
          <w:rFonts w:asciiTheme="minorHAnsi" w:hAnsiTheme="minorHAnsi" w:cstheme="minorHAnsi"/>
        </w:rPr>
        <w:t>Виробництво біогазу та біометану:</w:t>
      </w:r>
      <w:r w:rsidRPr="00BA27D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BA27D2">
        <w:rPr>
          <w:rFonts w:asciiTheme="minorHAnsi" w:hAnsiTheme="minorHAnsi" w:cstheme="minorHAnsi"/>
        </w:rPr>
        <w:t>передбачені окремі лекції для операторів/ технічного персоналу біогазових установок і для керівництва/адміністративних працівників.</w:t>
      </w:r>
    </w:p>
    <w:p w14:paraId="2AEACD8C" w14:textId="77777777" w:rsidR="002E0A4F" w:rsidRPr="00BA27D2" w:rsidRDefault="002E0A4F" w:rsidP="002E0A4F">
      <w:pPr>
        <w:pStyle w:val="ListParagraph"/>
        <w:numPr>
          <w:ilvl w:val="0"/>
          <w:numId w:val="23"/>
        </w:numPr>
        <w:spacing w:line="276" w:lineRule="auto"/>
        <w:ind w:left="993"/>
        <w:jc w:val="left"/>
        <w:rPr>
          <w:rFonts w:asciiTheme="minorHAnsi" w:hAnsiTheme="minorHAnsi" w:cstheme="minorHAnsi"/>
          <w:noProof w:val="0"/>
        </w:rPr>
      </w:pPr>
      <w:r w:rsidRPr="00BA27D2">
        <w:rPr>
          <w:rStyle w:val="Strong"/>
          <w:rFonts w:asciiTheme="minorHAnsi" w:hAnsiTheme="minorHAnsi" w:cstheme="minorHAnsi"/>
        </w:rPr>
        <w:t>Використання біомаси для виробництва теплової енергії та комбінованого виробництва теплової і електричної енергії:</w:t>
      </w:r>
      <w:r w:rsidRPr="00BA27D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BA27D2">
        <w:rPr>
          <w:rFonts w:asciiTheme="minorHAnsi" w:hAnsiTheme="minorHAnsi" w:cstheme="minorHAnsi"/>
        </w:rPr>
        <w:t>передбачені окремі теми для операторів/ технічного персоналу біоенергетичних об’єктів і для керівництва/адміністративних працівників</w:t>
      </w:r>
      <w:r w:rsidRPr="00BA27D2">
        <w:rPr>
          <w:rFonts w:asciiTheme="minorHAnsi" w:hAnsiTheme="minorHAnsi" w:cstheme="minorHAnsi"/>
          <w:noProof w:val="0"/>
        </w:rPr>
        <w:t>.</w:t>
      </w:r>
    </w:p>
    <w:p w14:paraId="6C98F0D1" w14:textId="182DAA4B" w:rsidR="002E0A4F" w:rsidRPr="00BA27D2" w:rsidRDefault="002E0A4F" w:rsidP="002E0A4F">
      <w:pPr>
        <w:pStyle w:val="ListParagraph"/>
        <w:numPr>
          <w:ilvl w:val="0"/>
          <w:numId w:val="23"/>
        </w:numPr>
        <w:spacing w:line="276" w:lineRule="auto"/>
        <w:ind w:left="993"/>
        <w:jc w:val="left"/>
        <w:rPr>
          <w:rFonts w:asciiTheme="minorHAnsi" w:hAnsiTheme="minorHAnsi" w:cstheme="minorHAnsi"/>
          <w:noProof w:val="0"/>
        </w:rPr>
      </w:pPr>
      <w:r w:rsidRPr="00BA27D2">
        <w:rPr>
          <w:rStyle w:val="Strong"/>
          <w:rFonts w:asciiTheme="minorHAnsi" w:hAnsiTheme="minorHAnsi" w:cstheme="minorHAnsi"/>
        </w:rPr>
        <w:t>Створення та функціонування ефективних ланцюжків вартості у біоенергетиці, зокрема питання логістики біомаси:</w:t>
      </w:r>
      <w:r w:rsidRPr="00BA27D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BA27D2">
        <w:rPr>
          <w:rFonts w:asciiTheme="minorHAnsi" w:hAnsiTheme="minorHAnsi" w:cstheme="minorHAnsi"/>
        </w:rPr>
        <w:t>матеріал призначений для працівників логістичних компаній, виробників гранул/брикетів з біомаси, компаній, що вирощують енергетичні рослини</w:t>
      </w:r>
      <w:r w:rsidRPr="00BA27D2">
        <w:rPr>
          <w:rFonts w:asciiTheme="minorHAnsi" w:hAnsiTheme="minorHAnsi" w:cstheme="minorHAnsi"/>
          <w:noProof w:val="0"/>
        </w:rPr>
        <w:t>.</w:t>
      </w:r>
    </w:p>
    <w:p w14:paraId="798C89FB" w14:textId="50850D96" w:rsidR="002E0A4F" w:rsidRPr="00BA27D2" w:rsidRDefault="002E0A4F" w:rsidP="002E0A4F">
      <w:pPr>
        <w:pStyle w:val="ListParagraph"/>
        <w:numPr>
          <w:ilvl w:val="0"/>
          <w:numId w:val="23"/>
        </w:numPr>
        <w:spacing w:line="276" w:lineRule="auto"/>
        <w:ind w:left="993"/>
        <w:jc w:val="left"/>
        <w:rPr>
          <w:rFonts w:asciiTheme="minorHAnsi" w:hAnsiTheme="minorHAnsi" w:cstheme="minorHAnsi"/>
          <w:noProof w:val="0"/>
        </w:rPr>
      </w:pPr>
      <w:r w:rsidRPr="00BA27D2">
        <w:rPr>
          <w:rStyle w:val="Strong"/>
          <w:rFonts w:asciiTheme="minorHAnsi" w:hAnsiTheme="minorHAnsi" w:cstheme="minorHAnsi"/>
        </w:rPr>
        <w:t>Загальні питання розвитку сектору біоенергетики:</w:t>
      </w:r>
      <w:r w:rsidRPr="00BA27D2">
        <w:rPr>
          <w:rStyle w:val="apple-converted-space"/>
          <w:rFonts w:asciiTheme="minorHAnsi" w:hAnsiTheme="minorHAnsi" w:cstheme="minorHAnsi"/>
          <w:b/>
          <w:bCs/>
        </w:rPr>
        <w:t> </w:t>
      </w:r>
      <w:r w:rsidRPr="00BA27D2">
        <w:rPr>
          <w:rFonts w:asciiTheme="minorHAnsi" w:hAnsiTheme="minorHAnsi" w:cstheme="minorHAnsi"/>
        </w:rPr>
        <w:t>матеріал призначений для керівництва та адміністративних працівників біоенергетичних об’єктів і компаній.</w:t>
      </w:r>
    </w:p>
    <w:p w14:paraId="41CC2A71" w14:textId="77777777" w:rsidR="002E0A4F" w:rsidRPr="00BA27D2" w:rsidRDefault="002E0A4F" w:rsidP="00A20F63">
      <w:pPr>
        <w:spacing w:line="276" w:lineRule="auto"/>
        <w:rPr>
          <w:rFonts w:asciiTheme="minorHAnsi" w:hAnsiTheme="minorHAnsi" w:cstheme="minorHAnsi"/>
          <w:noProof w:val="0"/>
        </w:rPr>
      </w:pPr>
    </w:p>
    <w:p w14:paraId="60AD71DA" w14:textId="77777777" w:rsidR="002E0A4F" w:rsidRPr="00BA27D2" w:rsidRDefault="002E0A4F" w:rsidP="00642F95">
      <w:pPr>
        <w:spacing w:line="276" w:lineRule="auto"/>
        <w:rPr>
          <w:rFonts w:asciiTheme="minorHAnsi" w:hAnsiTheme="minorHAnsi" w:cstheme="minorHAnsi"/>
          <w:noProof w:val="0"/>
        </w:rPr>
      </w:pPr>
      <w:r w:rsidRPr="00BA27D2">
        <w:rPr>
          <w:rFonts w:asciiTheme="minorHAnsi" w:hAnsiTheme="minorHAnsi" w:cstheme="minorHAnsi"/>
          <w:noProof w:val="0"/>
        </w:rPr>
        <w:t>Навчальний матеріал перший трьох напрямів буде представлений у вигляді </w:t>
      </w:r>
      <w:r w:rsidRPr="00BA27D2">
        <w:rPr>
          <w:rFonts w:asciiTheme="minorHAnsi" w:hAnsiTheme="minorHAnsi" w:cstheme="minorHAnsi"/>
          <w:b/>
          <w:bCs/>
          <w:noProof w:val="0"/>
        </w:rPr>
        <w:t>10</w:t>
      </w:r>
      <w:r w:rsidRPr="00BA27D2">
        <w:rPr>
          <w:rFonts w:asciiTheme="minorHAnsi" w:hAnsiTheme="minorHAnsi" w:cstheme="minorHAnsi"/>
          <w:noProof w:val="0"/>
        </w:rPr>
        <w:t> лекцій по</w:t>
      </w:r>
      <w:r w:rsidRPr="00BA27D2">
        <w:rPr>
          <w:rFonts w:asciiTheme="minorHAnsi" w:hAnsiTheme="minorHAnsi" w:cstheme="minorHAnsi"/>
          <w:b/>
          <w:bCs/>
          <w:noProof w:val="0"/>
        </w:rPr>
        <w:t> 2</w:t>
      </w:r>
      <w:r w:rsidRPr="00BA27D2">
        <w:rPr>
          <w:rFonts w:asciiTheme="minorHAnsi" w:hAnsiTheme="minorHAnsi" w:cstheme="minorHAnsi"/>
          <w:noProof w:val="0"/>
        </w:rPr>
        <w:t> академічні години кожна – загалом</w:t>
      </w:r>
      <w:r w:rsidRPr="00BA27D2">
        <w:rPr>
          <w:rFonts w:asciiTheme="minorHAnsi" w:hAnsiTheme="minorHAnsi" w:cstheme="minorHAnsi"/>
          <w:b/>
          <w:bCs/>
          <w:noProof w:val="0"/>
        </w:rPr>
        <w:t> 20</w:t>
      </w:r>
      <w:r w:rsidRPr="00BA27D2">
        <w:rPr>
          <w:rFonts w:asciiTheme="minorHAnsi" w:hAnsiTheme="minorHAnsi" w:cstheme="minorHAnsi"/>
          <w:noProof w:val="0"/>
        </w:rPr>
        <w:t xml:space="preserve"> академічних годин навчання на кожен блок. Блок, що стосується загальних аспектів сектору біоенергетики, міститиме </w:t>
      </w:r>
      <w:r w:rsidRPr="00BA27D2">
        <w:rPr>
          <w:rFonts w:asciiTheme="minorHAnsi" w:hAnsiTheme="minorHAnsi" w:cstheme="minorHAnsi"/>
          <w:b/>
          <w:bCs/>
          <w:noProof w:val="0"/>
        </w:rPr>
        <w:t>4</w:t>
      </w:r>
      <w:r w:rsidRPr="00BA27D2">
        <w:rPr>
          <w:rFonts w:asciiTheme="minorHAnsi" w:hAnsiTheme="minorHAnsi" w:cstheme="minorHAnsi"/>
          <w:noProof w:val="0"/>
        </w:rPr>
        <w:t xml:space="preserve"> лекції по </w:t>
      </w:r>
      <w:r w:rsidRPr="00BA27D2">
        <w:rPr>
          <w:rFonts w:asciiTheme="minorHAnsi" w:hAnsiTheme="minorHAnsi" w:cstheme="minorHAnsi"/>
          <w:b/>
          <w:bCs/>
          <w:noProof w:val="0"/>
        </w:rPr>
        <w:t>2</w:t>
      </w:r>
      <w:r w:rsidRPr="00BA27D2">
        <w:rPr>
          <w:rFonts w:asciiTheme="minorHAnsi" w:hAnsiTheme="minorHAnsi" w:cstheme="minorHAnsi"/>
          <w:noProof w:val="0"/>
        </w:rPr>
        <w:t> академічні години кожна – загалом </w:t>
      </w:r>
      <w:r w:rsidRPr="00BA27D2">
        <w:rPr>
          <w:rFonts w:asciiTheme="minorHAnsi" w:hAnsiTheme="minorHAnsi" w:cstheme="minorHAnsi"/>
          <w:b/>
          <w:bCs/>
          <w:noProof w:val="0"/>
        </w:rPr>
        <w:t>8 </w:t>
      </w:r>
      <w:r w:rsidRPr="00BA27D2">
        <w:rPr>
          <w:rFonts w:asciiTheme="minorHAnsi" w:hAnsiTheme="minorHAnsi" w:cstheme="minorHAnsi"/>
          <w:noProof w:val="0"/>
        </w:rPr>
        <w:t xml:space="preserve">академічних годин навчання. </w:t>
      </w:r>
    </w:p>
    <w:p w14:paraId="6FBAF75D" w14:textId="5B116D8F" w:rsidR="00AA7858" w:rsidRPr="00BA27D2" w:rsidRDefault="00D50403" w:rsidP="00642F95">
      <w:pPr>
        <w:spacing w:line="276" w:lineRule="auto"/>
        <w:rPr>
          <w:rFonts w:asciiTheme="minorHAnsi" w:hAnsiTheme="minorHAnsi" w:cstheme="minorHAnsi"/>
          <w:noProof w:val="0"/>
        </w:rPr>
      </w:pPr>
      <w:r w:rsidRPr="00BA27D2">
        <w:rPr>
          <w:rFonts w:asciiTheme="minorHAnsi" w:hAnsiTheme="minorHAnsi" w:cstheme="minorHAnsi"/>
          <w:noProof w:val="0"/>
        </w:rPr>
        <w:t xml:space="preserve">Навчальні курси </w:t>
      </w:r>
      <w:proofErr w:type="spellStart"/>
      <w:r w:rsidR="00D72690" w:rsidRPr="00BA27D2">
        <w:rPr>
          <w:rFonts w:asciiTheme="minorHAnsi" w:hAnsiTheme="minorHAnsi" w:cstheme="minorHAnsi"/>
          <w:noProof w:val="0"/>
        </w:rPr>
        <w:t>розпочнуться</w:t>
      </w:r>
      <w:proofErr w:type="spellEnd"/>
      <w:r w:rsidRPr="00BA27D2">
        <w:rPr>
          <w:rFonts w:asciiTheme="minorHAnsi" w:hAnsiTheme="minorHAnsi" w:cstheme="minorHAnsi"/>
          <w:noProof w:val="0"/>
        </w:rPr>
        <w:t xml:space="preserve"> </w:t>
      </w:r>
      <w:r w:rsidR="00D72690" w:rsidRPr="00BA27D2">
        <w:rPr>
          <w:rFonts w:asciiTheme="minorHAnsi" w:hAnsiTheme="minorHAnsi" w:cstheme="minorHAnsi"/>
          <w:i/>
          <w:iCs/>
          <w:noProof w:val="0"/>
        </w:rPr>
        <w:t xml:space="preserve">6 </w:t>
      </w:r>
      <w:r w:rsidRPr="00BA27D2">
        <w:rPr>
          <w:rFonts w:asciiTheme="minorHAnsi" w:hAnsiTheme="minorHAnsi" w:cstheme="minorHAnsi"/>
          <w:i/>
          <w:noProof w:val="0"/>
        </w:rPr>
        <w:t>листопад</w:t>
      </w:r>
      <w:r w:rsidR="00D72690" w:rsidRPr="00BA27D2">
        <w:rPr>
          <w:rFonts w:asciiTheme="minorHAnsi" w:hAnsiTheme="minorHAnsi" w:cstheme="minorHAnsi"/>
          <w:i/>
          <w:noProof w:val="0"/>
        </w:rPr>
        <w:t>а</w:t>
      </w:r>
      <w:r w:rsidRPr="00BA27D2">
        <w:rPr>
          <w:rFonts w:asciiTheme="minorHAnsi" w:hAnsiTheme="minorHAnsi" w:cstheme="minorHAnsi"/>
          <w:i/>
          <w:noProof w:val="0"/>
        </w:rPr>
        <w:t xml:space="preserve"> </w:t>
      </w:r>
      <w:r w:rsidR="001F2C1F" w:rsidRPr="00BA27D2">
        <w:rPr>
          <w:rFonts w:asciiTheme="minorHAnsi" w:hAnsiTheme="minorHAnsi" w:cstheme="minorHAnsi"/>
          <w:i/>
          <w:noProof w:val="0"/>
        </w:rPr>
        <w:t>2023 р.</w:t>
      </w:r>
      <w:r w:rsidR="001F2C1F" w:rsidRPr="00BA27D2">
        <w:rPr>
          <w:rFonts w:asciiTheme="minorHAnsi" w:hAnsiTheme="minorHAnsi" w:cstheme="minorHAnsi"/>
          <w:noProof w:val="0"/>
        </w:rPr>
        <w:t xml:space="preserve"> </w:t>
      </w:r>
      <w:r w:rsidR="00D72690" w:rsidRPr="00BA27D2">
        <w:rPr>
          <w:rFonts w:asciiTheme="minorHAnsi" w:hAnsiTheme="minorHAnsi" w:cstheme="minorHAnsi"/>
          <w:noProof w:val="0"/>
        </w:rPr>
        <w:t>за</w:t>
      </w:r>
      <w:r w:rsidRPr="00BA27D2">
        <w:rPr>
          <w:rFonts w:asciiTheme="minorHAnsi" w:hAnsiTheme="minorHAnsi" w:cstheme="minorHAnsi"/>
          <w:noProof w:val="0"/>
        </w:rPr>
        <w:t xml:space="preserve"> схем</w:t>
      </w:r>
      <w:r w:rsidR="00D72690" w:rsidRPr="00BA27D2">
        <w:rPr>
          <w:rFonts w:asciiTheme="minorHAnsi" w:hAnsiTheme="minorHAnsi" w:cstheme="minorHAnsi"/>
          <w:noProof w:val="0"/>
        </w:rPr>
        <w:t>ою</w:t>
      </w:r>
      <w:r w:rsidRPr="00BA27D2">
        <w:rPr>
          <w:rFonts w:asciiTheme="minorHAnsi" w:hAnsiTheme="minorHAnsi" w:cstheme="minorHAnsi"/>
          <w:noProof w:val="0"/>
        </w:rPr>
        <w:t xml:space="preserve"> </w:t>
      </w:r>
      <w:r w:rsidR="001F2C1F" w:rsidRPr="00BA27D2">
        <w:rPr>
          <w:rFonts w:asciiTheme="minorHAnsi" w:hAnsiTheme="minorHAnsi" w:cstheme="minorHAnsi"/>
          <w:noProof w:val="0"/>
        </w:rPr>
        <w:t>«</w:t>
      </w:r>
      <w:r w:rsidRPr="00BA27D2">
        <w:rPr>
          <w:rFonts w:asciiTheme="minorHAnsi" w:hAnsiTheme="minorHAnsi" w:cstheme="minorHAnsi"/>
          <w:noProof w:val="0"/>
        </w:rPr>
        <w:t>тиждень навчання – тиждень перерв</w:t>
      </w:r>
      <w:r w:rsidR="001F2C1F" w:rsidRPr="00BA27D2">
        <w:rPr>
          <w:rFonts w:asciiTheme="minorHAnsi" w:hAnsiTheme="minorHAnsi" w:cstheme="minorHAnsi"/>
          <w:noProof w:val="0"/>
        </w:rPr>
        <w:t>а»</w:t>
      </w:r>
      <w:r w:rsidR="00D72690" w:rsidRPr="00BA27D2">
        <w:rPr>
          <w:rFonts w:asciiTheme="minorHAnsi" w:hAnsiTheme="minorHAnsi" w:cstheme="minorHAnsi"/>
          <w:noProof w:val="0"/>
        </w:rPr>
        <w:t xml:space="preserve"> та </w:t>
      </w:r>
      <w:proofErr w:type="spellStart"/>
      <w:r w:rsidR="00D72690" w:rsidRPr="00BA27D2">
        <w:rPr>
          <w:rFonts w:asciiTheme="minorHAnsi" w:hAnsiTheme="minorHAnsi" w:cstheme="minorHAnsi"/>
          <w:noProof w:val="0"/>
        </w:rPr>
        <w:t>завершаться</w:t>
      </w:r>
      <w:proofErr w:type="spellEnd"/>
      <w:r w:rsidR="00D72690" w:rsidRPr="00BA27D2">
        <w:rPr>
          <w:rFonts w:asciiTheme="minorHAnsi" w:hAnsiTheme="minorHAnsi" w:cstheme="minorHAnsi"/>
          <w:noProof w:val="0"/>
        </w:rPr>
        <w:t xml:space="preserve"> </w:t>
      </w:r>
      <w:r w:rsidR="00D72690" w:rsidRPr="00BA27D2">
        <w:rPr>
          <w:rFonts w:asciiTheme="minorHAnsi" w:hAnsiTheme="minorHAnsi" w:cstheme="minorHAnsi"/>
          <w:i/>
          <w:iCs/>
          <w:noProof w:val="0"/>
        </w:rPr>
        <w:t xml:space="preserve">14 </w:t>
      </w:r>
      <w:r w:rsidR="00AA7858" w:rsidRPr="00BA27D2">
        <w:rPr>
          <w:rFonts w:asciiTheme="minorHAnsi" w:hAnsiTheme="minorHAnsi" w:cstheme="minorHAnsi"/>
          <w:i/>
          <w:noProof w:val="0"/>
        </w:rPr>
        <w:t>грудня 2023 р.</w:t>
      </w:r>
      <w:r w:rsidR="00AA7858" w:rsidRPr="00BA27D2">
        <w:rPr>
          <w:rFonts w:asciiTheme="minorHAnsi" w:hAnsiTheme="minorHAnsi" w:cstheme="minorHAnsi"/>
          <w:noProof w:val="0"/>
        </w:rPr>
        <w:t xml:space="preserve"> </w:t>
      </w:r>
    </w:p>
    <w:p w14:paraId="4297BCC9" w14:textId="77777777" w:rsidR="00D72690" w:rsidRPr="00BA27D2" w:rsidRDefault="00D72690" w:rsidP="00D72690">
      <w:pPr>
        <w:spacing w:line="276" w:lineRule="auto"/>
        <w:rPr>
          <w:rFonts w:asciiTheme="minorHAnsi" w:hAnsiTheme="minorHAnsi" w:cstheme="minorHAnsi"/>
          <w:noProof w:val="0"/>
        </w:rPr>
      </w:pPr>
    </w:p>
    <w:p w14:paraId="3686C151" w14:textId="46A4FD57" w:rsidR="00D72690" w:rsidRPr="00BA27D2" w:rsidRDefault="00D72690" w:rsidP="00D72690">
      <w:pPr>
        <w:spacing w:line="276" w:lineRule="auto"/>
        <w:rPr>
          <w:rFonts w:asciiTheme="minorHAnsi" w:hAnsiTheme="minorHAnsi" w:cstheme="minorHAnsi"/>
          <w:noProof w:val="0"/>
        </w:rPr>
      </w:pPr>
      <w:r w:rsidRPr="00BA27D2">
        <w:rPr>
          <w:rFonts w:asciiTheme="minorHAnsi" w:hAnsiTheme="minorHAnsi" w:cstheme="minorHAnsi"/>
          <w:noProof w:val="0"/>
        </w:rPr>
        <w:t>Надаємо орієнтовний розклад тренінг-курсів по кожному напряму.</w:t>
      </w:r>
    </w:p>
    <w:p w14:paraId="5E81D9A0" w14:textId="77777777" w:rsidR="00D72690" w:rsidRDefault="00D72690" w:rsidP="00642F95">
      <w:pPr>
        <w:spacing w:line="276" w:lineRule="auto"/>
        <w:rPr>
          <w:noProof w:val="0"/>
        </w:rPr>
      </w:pPr>
    </w:p>
    <w:p w14:paraId="3F9980AA" w14:textId="77777777" w:rsidR="000C15C3" w:rsidRPr="00DD6F45" w:rsidRDefault="000C15C3" w:rsidP="007C11BF">
      <w:pPr>
        <w:spacing w:line="276" w:lineRule="auto"/>
        <w:rPr>
          <w:noProof w:val="0"/>
        </w:rPr>
      </w:pPr>
    </w:p>
    <w:p w14:paraId="3389236A" w14:textId="77777777" w:rsidR="00BA27D2" w:rsidRDefault="00BA27D2">
      <w:pPr>
        <w:rPr>
          <w:noProof w:val="0"/>
        </w:rPr>
      </w:pPr>
      <w:r>
        <w:rPr>
          <w:noProof w:val="0"/>
        </w:rPr>
        <w:br w:type="page"/>
      </w:r>
    </w:p>
    <w:p w14:paraId="1EFDF062" w14:textId="77777777" w:rsidR="00D72AC1" w:rsidRDefault="00D72AC1" w:rsidP="00D72AC1">
      <w:pPr>
        <w:spacing w:line="276" w:lineRule="auto"/>
        <w:ind w:firstLine="0"/>
        <w:jc w:val="center"/>
        <w:rPr>
          <w:rFonts w:ascii="Rubik Medium" w:hAnsi="Rubik Medium" w:cs="Rubik Medium"/>
          <w:noProof w:val="0"/>
          <w:color w:val="0D3D63"/>
          <w:sz w:val="28"/>
          <w:szCs w:val="24"/>
        </w:rPr>
      </w:pPr>
      <w:r w:rsidRPr="00D72AC1">
        <w:rPr>
          <w:rFonts w:ascii="Rubik Medium" w:hAnsi="Rubik Medium" w:cs="Rubik Medium" w:hint="cs"/>
          <w:noProof w:val="0"/>
          <w:color w:val="0D3D63"/>
          <w:sz w:val="28"/>
          <w:szCs w:val="24"/>
        </w:rPr>
        <w:lastRenderedPageBreak/>
        <w:t xml:space="preserve">Орієнтовний розклад тренінг-курсів </w:t>
      </w:r>
    </w:p>
    <w:p w14:paraId="080A90A2" w14:textId="026AF5FF" w:rsidR="00BA27D2" w:rsidRPr="00D72AC1" w:rsidRDefault="00D72AC1" w:rsidP="00D72AC1">
      <w:pPr>
        <w:spacing w:line="276" w:lineRule="auto"/>
        <w:ind w:firstLine="0"/>
        <w:jc w:val="center"/>
        <w:rPr>
          <w:rFonts w:ascii="Rubik Medium" w:hAnsi="Rubik Medium" w:cs="Rubik Medium"/>
          <w:color w:val="0D3D63"/>
          <w:sz w:val="28"/>
          <w:szCs w:val="28"/>
        </w:rPr>
      </w:pPr>
      <w:r w:rsidRPr="00D72AC1">
        <w:rPr>
          <w:rFonts w:ascii="Rubik Medium" w:hAnsi="Rubik Medium" w:cs="Rubik Medium" w:hint="cs"/>
          <w:noProof w:val="0"/>
          <w:color w:val="0D3D63"/>
          <w:sz w:val="28"/>
          <w:szCs w:val="24"/>
        </w:rPr>
        <w:t xml:space="preserve">з </w:t>
      </w:r>
      <w:r w:rsidRPr="00D72AC1">
        <w:rPr>
          <w:rFonts w:ascii="Rubik Medium" w:hAnsi="Rubik Medium" w:cs="Rubik Medium" w:hint="cs"/>
          <w:color w:val="0D3D63"/>
          <w:sz w:val="28"/>
          <w:szCs w:val="28"/>
        </w:rPr>
        <w:t>підвищення кваліфікації працівників у секторі біоенергетики</w:t>
      </w:r>
    </w:p>
    <w:p w14:paraId="00C68FA0" w14:textId="77777777" w:rsidR="00BA27D2" w:rsidRPr="00D72AC1" w:rsidRDefault="00BA27D2" w:rsidP="000C15C3">
      <w:pPr>
        <w:spacing w:line="276" w:lineRule="auto"/>
        <w:ind w:firstLine="0"/>
        <w:jc w:val="center"/>
        <w:rPr>
          <w:noProof w:val="0"/>
          <w:sz w:val="28"/>
          <w:szCs w:val="24"/>
        </w:rPr>
      </w:pPr>
    </w:p>
    <w:p w14:paraId="0BA828E3" w14:textId="7935D6AB" w:rsidR="00BA27D2" w:rsidRPr="00BA27D2" w:rsidRDefault="00BA27D2" w:rsidP="000C15C3">
      <w:pPr>
        <w:spacing w:line="276" w:lineRule="auto"/>
        <w:ind w:firstLine="0"/>
        <w:jc w:val="center"/>
        <w:rPr>
          <w:rFonts w:ascii="Rubik Medium" w:hAnsi="Rubik Medium" w:cs="Rubik Medium"/>
          <w:noProof w:val="0"/>
          <w:color w:val="0D3D6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252"/>
        <w:gridCol w:w="2262"/>
      </w:tblGrid>
      <w:tr w:rsidR="00DD6F45" w:rsidRPr="00D72AC1" w14:paraId="40189265" w14:textId="35804B1C" w:rsidTr="00CC013E">
        <w:tc>
          <w:tcPr>
            <w:tcW w:w="1555" w:type="dxa"/>
          </w:tcPr>
          <w:p w14:paraId="5128900C" w14:textId="7C66B385" w:rsidR="00B35639" w:rsidRPr="00D72AC1" w:rsidRDefault="00B35639" w:rsidP="00B3505D">
            <w:pPr>
              <w:spacing w:before="60" w:after="60"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Дата</w:t>
            </w:r>
          </w:p>
        </w:tc>
        <w:tc>
          <w:tcPr>
            <w:tcW w:w="1559" w:type="dxa"/>
          </w:tcPr>
          <w:p w14:paraId="3730F454" w14:textId="5587E88F" w:rsidR="00B35639" w:rsidRPr="00D72AC1" w:rsidRDefault="00B35639" w:rsidP="00B3505D">
            <w:pPr>
              <w:spacing w:before="60" w:after="60"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Час</w:t>
            </w:r>
          </w:p>
        </w:tc>
        <w:tc>
          <w:tcPr>
            <w:tcW w:w="4252" w:type="dxa"/>
          </w:tcPr>
          <w:p w14:paraId="6C1A1806" w14:textId="2B1D0043" w:rsidR="00B35639" w:rsidRPr="00D72AC1" w:rsidRDefault="00B35639" w:rsidP="00B3505D">
            <w:pPr>
              <w:spacing w:before="60" w:after="60"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Лекція</w:t>
            </w:r>
          </w:p>
        </w:tc>
        <w:tc>
          <w:tcPr>
            <w:tcW w:w="2262" w:type="dxa"/>
          </w:tcPr>
          <w:p w14:paraId="15CE4159" w14:textId="101A982C" w:rsidR="00B35639" w:rsidRPr="00D72AC1" w:rsidRDefault="00B35639" w:rsidP="00B3505D">
            <w:pPr>
              <w:spacing w:before="60" w:after="60"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Лектор</w:t>
            </w:r>
          </w:p>
        </w:tc>
      </w:tr>
      <w:tr w:rsidR="00DD6F45" w:rsidRPr="00D72AC1" w14:paraId="00D4E429" w14:textId="24ADB472" w:rsidTr="00BA27D2">
        <w:trPr>
          <w:trHeight w:val="262"/>
        </w:trPr>
        <w:tc>
          <w:tcPr>
            <w:tcW w:w="9628" w:type="dxa"/>
            <w:gridSpan w:val="4"/>
            <w:shd w:val="clear" w:color="auto" w:fill="0D3D63"/>
          </w:tcPr>
          <w:p w14:paraId="36F04D56" w14:textId="6F30FF5C" w:rsidR="00B35639" w:rsidRPr="00D72AC1" w:rsidRDefault="00BA27D2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</w:pPr>
            <w:r w:rsidRPr="00D72AC1">
              <w:rPr>
                <w:rStyle w:val="Strong"/>
                <w:rFonts w:asciiTheme="minorHAnsi" w:hAnsiTheme="minorHAnsi" w:cstheme="minorHAnsi"/>
                <w:szCs w:val="24"/>
              </w:rPr>
              <w:t>Тематичний блок 1. Виробництво біогазу та біометану</w:t>
            </w:r>
          </w:p>
        </w:tc>
      </w:tr>
      <w:tr w:rsidR="00DD6F45" w:rsidRPr="00D72AC1" w14:paraId="17CC73F1" w14:textId="3BD3A081" w:rsidTr="00CC013E">
        <w:tc>
          <w:tcPr>
            <w:tcW w:w="1555" w:type="dxa"/>
            <w:vMerge w:val="restart"/>
            <w:vAlign w:val="center"/>
          </w:tcPr>
          <w:p w14:paraId="4AE8C341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06.11.2023</w:t>
            </w:r>
          </w:p>
          <w:p w14:paraId="09B4FC0B" w14:textId="5E9784A1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Пн</w:t>
            </w:r>
          </w:p>
        </w:tc>
        <w:tc>
          <w:tcPr>
            <w:tcW w:w="1559" w:type="dxa"/>
            <w:vAlign w:val="center"/>
          </w:tcPr>
          <w:p w14:paraId="53BF2CF6" w14:textId="2FF16F2C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682CBFF1" w14:textId="3A4D3B49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1. Стан та перспективи розвитку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біогазових</w:t>
            </w:r>
            <w:proofErr w:type="spellEnd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технологій </w:t>
            </w:r>
          </w:p>
        </w:tc>
        <w:tc>
          <w:tcPr>
            <w:tcW w:w="2262" w:type="dxa"/>
            <w:vAlign w:val="center"/>
          </w:tcPr>
          <w:p w14:paraId="40C13A8C" w14:textId="2F90488B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Георгій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Гелетуха</w:t>
            </w:r>
            <w:proofErr w:type="spellEnd"/>
          </w:p>
        </w:tc>
      </w:tr>
      <w:tr w:rsidR="00DD6F45" w:rsidRPr="00D72AC1" w14:paraId="3C1C32AE" w14:textId="4FEFE3DA" w:rsidTr="00CC013E">
        <w:tc>
          <w:tcPr>
            <w:tcW w:w="1555" w:type="dxa"/>
            <w:vMerge/>
          </w:tcPr>
          <w:p w14:paraId="1988B3E7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DBF4B3" w14:textId="574A8492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7947372A" w14:textId="60CCAB95" w:rsidR="00B35639" w:rsidRPr="00D72AC1" w:rsidRDefault="00B35639" w:rsidP="00CC013E">
            <w:pPr>
              <w:spacing w:before="20" w:after="20" w:line="276" w:lineRule="auto"/>
              <w:ind w:firstLine="0"/>
              <w:jc w:val="center"/>
              <w:rPr>
                <w:rFonts w:asciiTheme="minorHAnsi" w:hAnsiTheme="minorHAnsi" w:cstheme="minorHAnsi"/>
                <w:i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4104F79D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7EA7B050" w14:textId="769C1E92" w:rsidTr="00CC013E">
        <w:tc>
          <w:tcPr>
            <w:tcW w:w="1555" w:type="dxa"/>
            <w:vMerge/>
          </w:tcPr>
          <w:p w14:paraId="20D110C2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9C8044" w14:textId="4556C3CB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5AF185D2" w14:textId="4B2CC8C3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2. Види та властивості сировини для виробництва біогазу </w:t>
            </w:r>
          </w:p>
        </w:tc>
        <w:tc>
          <w:tcPr>
            <w:tcW w:w="2262" w:type="dxa"/>
            <w:vAlign w:val="center"/>
          </w:tcPr>
          <w:p w14:paraId="5E4DAD64" w14:textId="6A73EACB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Петро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Кучерук</w:t>
            </w:r>
            <w:proofErr w:type="spellEnd"/>
          </w:p>
        </w:tc>
      </w:tr>
      <w:tr w:rsidR="00DD6F45" w:rsidRPr="00D72AC1" w14:paraId="4DCAD2D6" w14:textId="77777777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75C80387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07.11.2023</w:t>
            </w:r>
          </w:p>
          <w:p w14:paraId="62B3D824" w14:textId="153C599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Вт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2877D33E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17EFB629" w14:textId="36DBD207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3. Методи зберігання та підготовки сировини до анаеробного зброджування 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622C050E" w14:textId="35A1F6F1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Петро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Кучерук</w:t>
            </w:r>
            <w:proofErr w:type="spellEnd"/>
          </w:p>
        </w:tc>
      </w:tr>
      <w:tr w:rsidR="00DD6F45" w:rsidRPr="00D72AC1" w14:paraId="698965F2" w14:textId="77777777" w:rsidTr="00BA27D2">
        <w:tc>
          <w:tcPr>
            <w:tcW w:w="1555" w:type="dxa"/>
            <w:vMerge/>
            <w:shd w:val="clear" w:color="auto" w:fill="DCE6F3"/>
          </w:tcPr>
          <w:p w14:paraId="79073308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243DAB33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6CDD8F94" w14:textId="77777777" w:rsidR="00B35639" w:rsidRPr="00D72AC1" w:rsidRDefault="00B35639" w:rsidP="00CC013E">
            <w:pPr>
              <w:spacing w:before="20" w:after="20" w:line="276" w:lineRule="auto"/>
              <w:ind w:firstLine="0"/>
              <w:jc w:val="center"/>
              <w:rPr>
                <w:rFonts w:asciiTheme="minorHAnsi" w:hAnsiTheme="minorHAnsi" w:cstheme="minorHAnsi"/>
                <w:i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0ADA089F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06365415" w14:textId="77777777" w:rsidTr="00BA27D2">
        <w:tc>
          <w:tcPr>
            <w:tcW w:w="1555" w:type="dxa"/>
            <w:vMerge/>
            <w:shd w:val="clear" w:color="auto" w:fill="DCE6F3"/>
          </w:tcPr>
          <w:p w14:paraId="5718D8DE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6F44A253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371436A6" w14:textId="608E07FA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4. Процес анаеробного зброджування (частина 1): </w:t>
            </w: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теоретичні основи, технологічні режими, матеріальні баланси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1D8158BF" w14:textId="495B6E69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Петро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Кучерук</w:t>
            </w:r>
            <w:proofErr w:type="spellEnd"/>
          </w:p>
        </w:tc>
      </w:tr>
      <w:tr w:rsidR="00DD6F45" w:rsidRPr="00D72AC1" w14:paraId="179052A9" w14:textId="77777777" w:rsidTr="00CC013E">
        <w:tc>
          <w:tcPr>
            <w:tcW w:w="1555" w:type="dxa"/>
            <w:vMerge w:val="restart"/>
            <w:vAlign w:val="center"/>
          </w:tcPr>
          <w:p w14:paraId="4745BFF6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08.11.2023</w:t>
            </w:r>
          </w:p>
          <w:p w14:paraId="3E539F4D" w14:textId="59E20C7E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Ср</w:t>
            </w:r>
          </w:p>
        </w:tc>
        <w:tc>
          <w:tcPr>
            <w:tcW w:w="1559" w:type="dxa"/>
            <w:vAlign w:val="center"/>
          </w:tcPr>
          <w:p w14:paraId="29131102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5B8050DE" w14:textId="11B46F50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5. Процес анаеробного зброджування (частина 2): </w:t>
            </w: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параметри та контроль процесу, моніторинг ефективності</w:t>
            </w: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4AB3800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Петро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Кучерук</w:t>
            </w:r>
            <w:proofErr w:type="spellEnd"/>
          </w:p>
        </w:tc>
      </w:tr>
      <w:tr w:rsidR="00DD6F45" w:rsidRPr="00D72AC1" w14:paraId="688C7611" w14:textId="77777777" w:rsidTr="00CC013E">
        <w:tc>
          <w:tcPr>
            <w:tcW w:w="1555" w:type="dxa"/>
            <w:vMerge/>
          </w:tcPr>
          <w:p w14:paraId="16BFDE23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B995CB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3FB4659D" w14:textId="77777777" w:rsidR="00B35639" w:rsidRPr="00D72AC1" w:rsidRDefault="00B35639" w:rsidP="00CC013E">
            <w:pPr>
              <w:spacing w:before="20" w:after="20" w:line="276" w:lineRule="auto"/>
              <w:ind w:firstLine="0"/>
              <w:jc w:val="center"/>
              <w:rPr>
                <w:rFonts w:asciiTheme="minorHAnsi" w:hAnsiTheme="minorHAnsi" w:cstheme="minorHAnsi"/>
                <w:i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06AAFBD9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1D25EDA5" w14:textId="77777777" w:rsidTr="00CC013E">
        <w:tc>
          <w:tcPr>
            <w:tcW w:w="1555" w:type="dxa"/>
            <w:vMerge/>
          </w:tcPr>
          <w:p w14:paraId="6F9A59E4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F77795D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7577B03C" w14:textId="5BDA90B4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6. Споруди та обладнання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біогазових</w:t>
            </w:r>
            <w:proofErr w:type="spellEnd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установок </w:t>
            </w:r>
          </w:p>
        </w:tc>
        <w:tc>
          <w:tcPr>
            <w:tcW w:w="2262" w:type="dxa"/>
            <w:vAlign w:val="center"/>
          </w:tcPr>
          <w:p w14:paraId="0BB0EAA2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Юрій Матвєєв</w:t>
            </w:r>
          </w:p>
        </w:tc>
      </w:tr>
      <w:tr w:rsidR="00DD6F45" w:rsidRPr="00D72AC1" w14:paraId="796DCE15" w14:textId="77777777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7632D187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09.11.2023</w:t>
            </w:r>
          </w:p>
          <w:p w14:paraId="6209B235" w14:textId="169D1272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Чт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290695FD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7CB4D29D" w14:textId="45E751B5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7. Екологічні та безпекові аспекти виробництва біогазу 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4000CAB8" w14:textId="7F52AF2A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Петро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Кучерук</w:t>
            </w:r>
            <w:proofErr w:type="spellEnd"/>
          </w:p>
        </w:tc>
      </w:tr>
      <w:tr w:rsidR="00DD6F45" w:rsidRPr="00D72AC1" w14:paraId="192B19FD" w14:textId="77777777" w:rsidTr="00BA27D2">
        <w:tc>
          <w:tcPr>
            <w:tcW w:w="1555" w:type="dxa"/>
            <w:vMerge/>
            <w:shd w:val="clear" w:color="auto" w:fill="DCE6F3"/>
          </w:tcPr>
          <w:p w14:paraId="0487E249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6C00B84C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72AB3B22" w14:textId="77777777" w:rsidR="00B35639" w:rsidRPr="00D72AC1" w:rsidRDefault="00B35639" w:rsidP="00CC013E">
            <w:pPr>
              <w:spacing w:before="20" w:after="20" w:line="276" w:lineRule="auto"/>
              <w:ind w:firstLine="0"/>
              <w:jc w:val="center"/>
              <w:rPr>
                <w:rFonts w:asciiTheme="minorHAnsi" w:hAnsiTheme="minorHAnsi" w:cstheme="minorHAnsi"/>
                <w:i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2E088D8D" w14:textId="77777777" w:rsidR="00B35639" w:rsidRPr="00D72AC1" w:rsidRDefault="00B35639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6C73F460" w14:textId="77777777" w:rsidTr="00BA27D2">
        <w:tc>
          <w:tcPr>
            <w:tcW w:w="1555" w:type="dxa"/>
            <w:vMerge/>
            <w:shd w:val="clear" w:color="auto" w:fill="DCE6F3"/>
          </w:tcPr>
          <w:p w14:paraId="2590C87E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3E684B7C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4224B95A" w14:textId="7C32D5E9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8. Технології збагачення біогазу 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15E77B5A" w14:textId="15A0D7AD" w:rsidR="00732CD7" w:rsidRPr="00D72AC1" w:rsidRDefault="00F204D1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Володимир Крамар</w:t>
            </w:r>
          </w:p>
        </w:tc>
      </w:tr>
      <w:tr w:rsidR="00DD6F45" w:rsidRPr="00D72AC1" w14:paraId="4C214ECB" w14:textId="6501B3F6" w:rsidTr="00CC013E">
        <w:tc>
          <w:tcPr>
            <w:tcW w:w="1555" w:type="dxa"/>
            <w:vMerge w:val="restart"/>
            <w:vAlign w:val="center"/>
          </w:tcPr>
          <w:p w14:paraId="585EB2C1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10.11.2023</w:t>
            </w:r>
          </w:p>
          <w:p w14:paraId="0223E3E7" w14:textId="43FC6D8E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Пт</w:t>
            </w:r>
          </w:p>
        </w:tc>
        <w:tc>
          <w:tcPr>
            <w:tcW w:w="1559" w:type="dxa"/>
            <w:vAlign w:val="center"/>
          </w:tcPr>
          <w:p w14:paraId="0B9516AE" w14:textId="45973E01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7193BF5D" w14:textId="3B5887B1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9. Використання біогазу та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біометану</w:t>
            </w:r>
            <w:proofErr w:type="spellEnd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в енергетичних системах</w:t>
            </w:r>
          </w:p>
        </w:tc>
        <w:tc>
          <w:tcPr>
            <w:tcW w:w="2262" w:type="dxa"/>
            <w:vAlign w:val="center"/>
          </w:tcPr>
          <w:p w14:paraId="0D61CE05" w14:textId="7E3D30B4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Юрій Матвєєв</w:t>
            </w:r>
            <w:r w:rsidRPr="00D72AC1" w:rsidDel="000274FD">
              <w:rPr>
                <w:rFonts w:asciiTheme="minorHAnsi" w:hAnsiTheme="minorHAnsi" w:cstheme="minorHAnsi"/>
                <w:noProof w:val="0"/>
                <w:szCs w:val="24"/>
              </w:rPr>
              <w:t xml:space="preserve"> </w:t>
            </w:r>
          </w:p>
        </w:tc>
      </w:tr>
      <w:tr w:rsidR="00DD6F45" w:rsidRPr="00D72AC1" w14:paraId="2662A9B5" w14:textId="7C294DA2" w:rsidTr="00CC013E">
        <w:tc>
          <w:tcPr>
            <w:tcW w:w="1555" w:type="dxa"/>
            <w:vMerge/>
          </w:tcPr>
          <w:p w14:paraId="34D88CE6" w14:textId="77777777" w:rsidR="00B65BB7" w:rsidRPr="00D72AC1" w:rsidRDefault="00B65BB7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C56114" w14:textId="5376B03A" w:rsidR="00B65BB7" w:rsidRPr="00D72AC1" w:rsidRDefault="00B65BB7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562A0DDD" w14:textId="0817666E" w:rsidR="00B65BB7" w:rsidRPr="00D72AC1" w:rsidRDefault="00B65BB7" w:rsidP="00CC013E">
            <w:pPr>
              <w:spacing w:before="20" w:after="20"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57944C6A" w14:textId="77777777" w:rsidR="00B65BB7" w:rsidRPr="00D72AC1" w:rsidRDefault="00B65BB7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65046FC3" w14:textId="6F44756B" w:rsidTr="00CC013E">
        <w:tc>
          <w:tcPr>
            <w:tcW w:w="1555" w:type="dxa"/>
            <w:vMerge/>
          </w:tcPr>
          <w:p w14:paraId="3215571A" w14:textId="77777777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58AD26" w14:textId="1C7C8FDF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4FF7805E" w14:textId="1BC28F2C" w:rsidR="00732CD7" w:rsidRPr="00D72AC1" w:rsidRDefault="00732CD7" w:rsidP="00732CD7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10. Методи обробки та використання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дигестату</w:t>
            </w:r>
            <w:proofErr w:type="spellEnd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біогазових</w:t>
            </w:r>
            <w:proofErr w:type="spellEnd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установок </w:t>
            </w:r>
          </w:p>
        </w:tc>
        <w:tc>
          <w:tcPr>
            <w:tcW w:w="2262" w:type="dxa"/>
            <w:vAlign w:val="center"/>
          </w:tcPr>
          <w:p w14:paraId="30596DD4" w14:textId="679F2D33" w:rsidR="00732CD7" w:rsidRPr="00D72AC1" w:rsidRDefault="00732CD7" w:rsidP="00732CD7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Петро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Кучерук</w:t>
            </w:r>
            <w:proofErr w:type="spellEnd"/>
          </w:p>
        </w:tc>
      </w:tr>
      <w:tr w:rsidR="00DD6F45" w:rsidRPr="00D72AC1" w14:paraId="0305794B" w14:textId="71D71D7A" w:rsidTr="00BA27D2">
        <w:tc>
          <w:tcPr>
            <w:tcW w:w="9628" w:type="dxa"/>
            <w:gridSpan w:val="4"/>
            <w:shd w:val="clear" w:color="auto" w:fill="AFC9E1"/>
          </w:tcPr>
          <w:p w14:paraId="6492CBC0" w14:textId="6AE29FC6" w:rsidR="00730589" w:rsidRPr="00D72AC1" w:rsidRDefault="00730589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lastRenderedPageBreak/>
              <w:t>11-19 листопада 2023 р. – перерва у тренінг-курсах</w:t>
            </w:r>
          </w:p>
        </w:tc>
      </w:tr>
      <w:tr w:rsidR="00DD6F45" w:rsidRPr="00D72AC1" w14:paraId="2C283A9E" w14:textId="6E9F7D75" w:rsidTr="00BA27D2">
        <w:tc>
          <w:tcPr>
            <w:tcW w:w="9628" w:type="dxa"/>
            <w:gridSpan w:val="4"/>
            <w:shd w:val="clear" w:color="auto" w:fill="0D3D63"/>
          </w:tcPr>
          <w:p w14:paraId="779CE33E" w14:textId="4B1D581A" w:rsidR="00730589" w:rsidRPr="00D72AC1" w:rsidRDefault="00BA27D2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>Т</w:t>
            </w: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ематичний блок 2.</w:t>
            </w:r>
            <w:r w:rsidR="00730589"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 xml:space="preserve"> Використання біомаси для виробництва теплової енергії та комбінованого виробництва теплової і електричної енергії</w:t>
            </w:r>
          </w:p>
        </w:tc>
      </w:tr>
      <w:tr w:rsidR="00DD6F45" w:rsidRPr="00D72AC1" w14:paraId="60EC17E8" w14:textId="58C6B789" w:rsidTr="00CC013E">
        <w:tc>
          <w:tcPr>
            <w:tcW w:w="1555" w:type="dxa"/>
            <w:vMerge w:val="restart"/>
            <w:vAlign w:val="center"/>
          </w:tcPr>
          <w:p w14:paraId="415F4138" w14:textId="26AC06BD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20.11.2023</w:t>
            </w:r>
          </w:p>
          <w:p w14:paraId="1E5D82FC" w14:textId="7E55E21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Пн</w:t>
            </w:r>
          </w:p>
        </w:tc>
        <w:tc>
          <w:tcPr>
            <w:tcW w:w="1559" w:type="dxa"/>
            <w:vAlign w:val="center"/>
          </w:tcPr>
          <w:p w14:paraId="5D460D3D" w14:textId="3FCEDFD9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6376D591" w14:textId="3EE1488A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1. Виробництво теплової та електричної енергії з біомаси в ЄС.</w:t>
            </w:r>
          </w:p>
        </w:tc>
        <w:tc>
          <w:tcPr>
            <w:tcW w:w="2262" w:type="dxa"/>
            <w:vAlign w:val="center"/>
          </w:tcPr>
          <w:p w14:paraId="5A7BDFE7" w14:textId="36DB3914" w:rsidR="007871C1" w:rsidRPr="00D72AC1" w:rsidRDefault="00F204D1" w:rsidP="00F204D1">
            <w:pPr>
              <w:spacing w:line="276" w:lineRule="auto"/>
              <w:ind w:left="-57" w:right="-57"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Георгій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Гелетуха</w:t>
            </w:r>
            <w:proofErr w:type="spellEnd"/>
          </w:p>
        </w:tc>
      </w:tr>
      <w:tr w:rsidR="00DD6F45" w:rsidRPr="00D72AC1" w14:paraId="132D2644" w14:textId="5D4998A7" w:rsidTr="00CC013E">
        <w:tc>
          <w:tcPr>
            <w:tcW w:w="1555" w:type="dxa"/>
            <w:vMerge/>
          </w:tcPr>
          <w:p w14:paraId="5C5DFF43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37F440" w14:textId="735662F2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65A201D5" w14:textId="541ECF21" w:rsidR="007871C1" w:rsidRPr="00D72AC1" w:rsidRDefault="007871C1" w:rsidP="00CC013E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6B72228C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02E7DFE0" w14:textId="14A43392" w:rsidTr="00CC013E">
        <w:tc>
          <w:tcPr>
            <w:tcW w:w="1555" w:type="dxa"/>
            <w:vMerge/>
          </w:tcPr>
          <w:p w14:paraId="4621C908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0B91A4" w14:textId="3CFD108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79DF3457" w14:textId="1910AE66" w:rsidR="007871C1" w:rsidRPr="00D72AC1" w:rsidRDefault="007871C1" w:rsidP="00CC013E">
            <w:pPr>
              <w:spacing w:before="20" w:after="20" w:line="276" w:lineRule="auto"/>
              <w:ind w:right="-57"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2. Основні види твердої біомаси як паливної сировини та їх властивості.</w:t>
            </w:r>
          </w:p>
        </w:tc>
        <w:tc>
          <w:tcPr>
            <w:tcW w:w="2262" w:type="dxa"/>
            <w:vAlign w:val="center"/>
          </w:tcPr>
          <w:p w14:paraId="7A5B324A" w14:textId="4EB1A93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Євген Олійник</w:t>
            </w:r>
          </w:p>
        </w:tc>
      </w:tr>
      <w:tr w:rsidR="00DD6F45" w:rsidRPr="00D72AC1" w14:paraId="3D2E58D9" w14:textId="17A54150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3149C598" w14:textId="4452E2D5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21.11.2023</w:t>
            </w:r>
          </w:p>
          <w:p w14:paraId="14844801" w14:textId="762E30DB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Вт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54EFD3D2" w14:textId="65153D30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0F9E0B90" w14:textId="1A00F0AD" w:rsidR="007871C1" w:rsidRPr="00D72AC1" w:rsidRDefault="007871C1" w:rsidP="00CC013E">
            <w:pPr>
              <w:spacing w:before="20" w:after="20" w:line="276" w:lineRule="auto"/>
              <w:ind w:right="-57"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3. Підготовка біомаси до спалювання в енергетичних установках та контроль якості паливної сировини.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39C75A6D" w14:textId="44035C0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Євген Олійник</w:t>
            </w:r>
          </w:p>
        </w:tc>
      </w:tr>
      <w:tr w:rsidR="00DD6F45" w:rsidRPr="00D72AC1" w14:paraId="0CC0D278" w14:textId="2FE4E290" w:rsidTr="00BA27D2">
        <w:tc>
          <w:tcPr>
            <w:tcW w:w="1555" w:type="dxa"/>
            <w:vMerge/>
            <w:shd w:val="clear" w:color="auto" w:fill="DCE6F3"/>
          </w:tcPr>
          <w:p w14:paraId="361345E3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1AB7EE6A" w14:textId="560E93F8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1D421F8B" w14:textId="084F829D" w:rsidR="007871C1" w:rsidRPr="00D72AC1" w:rsidRDefault="007871C1" w:rsidP="00CC013E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7AD4756B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3716DC3E" w14:textId="43A9722C" w:rsidTr="00BA27D2">
        <w:tc>
          <w:tcPr>
            <w:tcW w:w="1555" w:type="dxa"/>
            <w:vMerge/>
            <w:shd w:val="clear" w:color="auto" w:fill="DCE6F3"/>
          </w:tcPr>
          <w:p w14:paraId="5C56F732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758E0EBD" w14:textId="6D527BA0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65D853E1" w14:textId="2017F5C7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4. Використання твердої біомаси як палива на котельних.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568DD5D4" w14:textId="1B2DD428" w:rsidR="007871C1" w:rsidRPr="00D72AC1" w:rsidRDefault="007871C1" w:rsidP="00CC013E">
            <w:pPr>
              <w:spacing w:line="276" w:lineRule="auto"/>
              <w:ind w:left="-57" w:right="-57"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Володимир Крамар</w:t>
            </w:r>
          </w:p>
        </w:tc>
      </w:tr>
      <w:tr w:rsidR="00DD6F45" w:rsidRPr="00D72AC1" w14:paraId="372037C7" w14:textId="1A5109AC" w:rsidTr="00CC013E">
        <w:tc>
          <w:tcPr>
            <w:tcW w:w="1555" w:type="dxa"/>
            <w:vMerge w:val="restart"/>
            <w:vAlign w:val="center"/>
          </w:tcPr>
          <w:p w14:paraId="491D7D4B" w14:textId="00F88289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22.11.2023</w:t>
            </w:r>
          </w:p>
          <w:p w14:paraId="030C19E2" w14:textId="0B5C7899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Ср</w:t>
            </w:r>
          </w:p>
        </w:tc>
        <w:tc>
          <w:tcPr>
            <w:tcW w:w="1559" w:type="dxa"/>
            <w:vAlign w:val="center"/>
          </w:tcPr>
          <w:p w14:paraId="5DB39702" w14:textId="758B2A98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4DB5162A" w14:textId="40CC4E91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5. Використання твердої біомаси як палива на ТЕЦ</w:t>
            </w:r>
            <w:r w:rsidR="00CC013E"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і ТЕС</w:t>
            </w: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.</w:t>
            </w:r>
          </w:p>
        </w:tc>
        <w:tc>
          <w:tcPr>
            <w:tcW w:w="2262" w:type="dxa"/>
            <w:vAlign w:val="center"/>
          </w:tcPr>
          <w:p w14:paraId="31ECD54A" w14:textId="601E5B7C" w:rsidR="007871C1" w:rsidRPr="00D72AC1" w:rsidRDefault="007871C1" w:rsidP="00CC013E">
            <w:pPr>
              <w:spacing w:line="276" w:lineRule="auto"/>
              <w:ind w:left="-57" w:right="-57"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Володимир Крамар</w:t>
            </w:r>
          </w:p>
        </w:tc>
      </w:tr>
      <w:tr w:rsidR="00DD6F45" w:rsidRPr="00D72AC1" w14:paraId="4220F154" w14:textId="65BF4E7F" w:rsidTr="00CC013E">
        <w:tc>
          <w:tcPr>
            <w:tcW w:w="1555" w:type="dxa"/>
            <w:vMerge/>
          </w:tcPr>
          <w:p w14:paraId="6A08A40F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1AEB0E" w14:textId="255079B5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7CB836F3" w14:textId="1B59D87E" w:rsidR="007871C1" w:rsidRPr="00D72AC1" w:rsidRDefault="007871C1" w:rsidP="00CC013E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77335D7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00980F87" w14:textId="089482D5" w:rsidTr="00CC013E">
        <w:tc>
          <w:tcPr>
            <w:tcW w:w="1555" w:type="dxa"/>
            <w:vMerge/>
          </w:tcPr>
          <w:p w14:paraId="04D6F07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38322" w14:textId="60D3150A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430A6380" w14:textId="1B6469E2" w:rsidR="007871C1" w:rsidRPr="00D72AC1" w:rsidRDefault="007871C1" w:rsidP="00CC013E">
            <w:pPr>
              <w:spacing w:before="20" w:after="20" w:line="276" w:lineRule="auto"/>
              <w:ind w:right="-57"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6. Складові обладнання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котелень</w:t>
            </w:r>
            <w:proofErr w:type="spellEnd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, ТЕЦ, ТЕС на біомасі та їх функціонування.</w:t>
            </w:r>
          </w:p>
        </w:tc>
        <w:tc>
          <w:tcPr>
            <w:tcW w:w="2262" w:type="dxa"/>
            <w:vAlign w:val="center"/>
          </w:tcPr>
          <w:p w14:paraId="446BE3A5" w14:textId="157AEAC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Євген Олійник</w:t>
            </w:r>
          </w:p>
        </w:tc>
      </w:tr>
      <w:tr w:rsidR="00DD6F45" w:rsidRPr="00D72AC1" w14:paraId="2C16F99D" w14:textId="7A09089B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5F6712F0" w14:textId="6CBDD3A6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23.11.2023</w:t>
            </w:r>
          </w:p>
          <w:p w14:paraId="64986257" w14:textId="104E5E54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Чт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69B9E78F" w14:textId="2985678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1BF549A5" w14:textId="6C6B6E46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7. Технології виробництва теплової та електричної енергії з твердої біомаси, їх практична реалізація.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479C1014" w14:textId="459CCC76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Євген Олійник</w:t>
            </w:r>
          </w:p>
        </w:tc>
      </w:tr>
      <w:tr w:rsidR="00DD6F45" w:rsidRPr="00D72AC1" w14:paraId="1EB40D15" w14:textId="4921AD27" w:rsidTr="00BA27D2">
        <w:tc>
          <w:tcPr>
            <w:tcW w:w="1555" w:type="dxa"/>
            <w:vMerge/>
            <w:shd w:val="clear" w:color="auto" w:fill="DCE6F3"/>
          </w:tcPr>
          <w:p w14:paraId="0872B822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2ED2A328" w14:textId="26F174A6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61CA087A" w14:textId="1814DE5F" w:rsidR="007871C1" w:rsidRPr="00D72AC1" w:rsidRDefault="007871C1" w:rsidP="00CC013E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2BFC7B8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3160D8E9" w14:textId="77777777" w:rsidTr="00BA27D2">
        <w:tc>
          <w:tcPr>
            <w:tcW w:w="1555" w:type="dxa"/>
            <w:vMerge/>
            <w:shd w:val="clear" w:color="auto" w:fill="DCE6F3"/>
          </w:tcPr>
          <w:p w14:paraId="37299221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50D7CA10" w14:textId="6B6E2358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016FABFF" w14:textId="0DA47FA2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8. Технологічні аспекти спалювання біомаси в енергетичних установках.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3426037E" w14:textId="22105A96" w:rsidR="007871C1" w:rsidRPr="00D72AC1" w:rsidRDefault="007871C1" w:rsidP="00CC013E">
            <w:pPr>
              <w:spacing w:line="276" w:lineRule="auto"/>
              <w:ind w:left="-57" w:right="-57"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Володимир Крамар</w:t>
            </w:r>
          </w:p>
        </w:tc>
      </w:tr>
      <w:tr w:rsidR="00DD6F45" w:rsidRPr="00D72AC1" w14:paraId="611DABD7" w14:textId="77777777" w:rsidTr="00CC013E">
        <w:tc>
          <w:tcPr>
            <w:tcW w:w="1555" w:type="dxa"/>
            <w:vMerge w:val="restart"/>
            <w:vAlign w:val="center"/>
          </w:tcPr>
          <w:p w14:paraId="4A563211" w14:textId="1D46F5B2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24.11.2023</w:t>
            </w:r>
          </w:p>
          <w:p w14:paraId="1CD4839C" w14:textId="67CBA3A5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Пт</w:t>
            </w:r>
          </w:p>
        </w:tc>
        <w:tc>
          <w:tcPr>
            <w:tcW w:w="1559" w:type="dxa"/>
            <w:vAlign w:val="center"/>
          </w:tcPr>
          <w:p w14:paraId="1FC9A861" w14:textId="0A51D93F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164D4744" w14:textId="3DC36AF9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9. Очищення димових газів і поводження з золою.</w:t>
            </w:r>
          </w:p>
        </w:tc>
        <w:tc>
          <w:tcPr>
            <w:tcW w:w="2262" w:type="dxa"/>
            <w:vAlign w:val="center"/>
          </w:tcPr>
          <w:p w14:paraId="2DB3ADC2" w14:textId="1FE6F3F9" w:rsidR="007871C1" w:rsidRPr="00D72AC1" w:rsidRDefault="007871C1" w:rsidP="00CC013E">
            <w:pPr>
              <w:spacing w:line="276" w:lineRule="auto"/>
              <w:ind w:left="-57" w:right="-57"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Володимир Крамар</w:t>
            </w:r>
          </w:p>
        </w:tc>
      </w:tr>
      <w:tr w:rsidR="00DD6F45" w:rsidRPr="00D72AC1" w14:paraId="6C9EDB2B" w14:textId="77777777" w:rsidTr="00CC013E">
        <w:tc>
          <w:tcPr>
            <w:tcW w:w="1555" w:type="dxa"/>
            <w:vMerge/>
          </w:tcPr>
          <w:p w14:paraId="647311E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D830052" w14:textId="254AEBFF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15B01A1D" w14:textId="464C545A" w:rsidR="007871C1" w:rsidRPr="00D72AC1" w:rsidRDefault="007871C1" w:rsidP="00CC013E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1FE69996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7815CBBC" w14:textId="77777777" w:rsidTr="00CC013E">
        <w:tc>
          <w:tcPr>
            <w:tcW w:w="1555" w:type="dxa"/>
            <w:vMerge/>
          </w:tcPr>
          <w:p w14:paraId="60948EB5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33A374" w14:textId="7735D0D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5E12609F" w14:textId="4BA203FE" w:rsidR="007871C1" w:rsidRPr="00D72AC1" w:rsidRDefault="007871C1" w:rsidP="00CC013E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10. Техніко-економічні показники виробництва теплової та електричної енергії з біомаси.</w:t>
            </w:r>
          </w:p>
        </w:tc>
        <w:tc>
          <w:tcPr>
            <w:tcW w:w="2262" w:type="dxa"/>
            <w:vAlign w:val="center"/>
          </w:tcPr>
          <w:p w14:paraId="0211988B" w14:textId="3A01CDFD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Євген Олійник</w:t>
            </w:r>
          </w:p>
        </w:tc>
      </w:tr>
      <w:tr w:rsidR="00DD6F45" w:rsidRPr="00D72AC1" w14:paraId="15FB5830" w14:textId="77777777" w:rsidTr="00D72AC1">
        <w:tc>
          <w:tcPr>
            <w:tcW w:w="9628" w:type="dxa"/>
            <w:gridSpan w:val="4"/>
            <w:shd w:val="clear" w:color="auto" w:fill="AFC9E1"/>
          </w:tcPr>
          <w:p w14:paraId="5312DED4" w14:textId="1DB46CCF" w:rsidR="007871C1" w:rsidRPr="00D72AC1" w:rsidRDefault="007871C1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>25 листопада - 3 грудня 2023р. – перерва у тренінг-курсах</w:t>
            </w:r>
          </w:p>
        </w:tc>
      </w:tr>
      <w:tr w:rsidR="00DD6F45" w:rsidRPr="00D72AC1" w14:paraId="598F3B72" w14:textId="77777777" w:rsidTr="00BA27D2">
        <w:tc>
          <w:tcPr>
            <w:tcW w:w="9628" w:type="dxa"/>
            <w:gridSpan w:val="4"/>
            <w:shd w:val="clear" w:color="auto" w:fill="0D3D63"/>
          </w:tcPr>
          <w:p w14:paraId="46A8ECBF" w14:textId="358A21EF" w:rsidR="007871C1" w:rsidRPr="00D72AC1" w:rsidRDefault="00BA27D2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lastRenderedPageBreak/>
              <w:t>Т</w:t>
            </w: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ематичний блок 3.</w:t>
            </w:r>
            <w:r w:rsidR="007871C1"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 xml:space="preserve"> Створення та функціонування ефективних ланцюжків вартості у біоенергетиці, </w:t>
            </w: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>з</w:t>
            </w: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окрема</w:t>
            </w:r>
            <w:r w:rsidR="007871C1"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 xml:space="preserve"> питання логістики біомаси</w:t>
            </w:r>
          </w:p>
        </w:tc>
      </w:tr>
      <w:tr w:rsidR="00DD6F45" w:rsidRPr="00D72AC1" w14:paraId="7B31119E" w14:textId="77777777" w:rsidTr="00CC013E">
        <w:tc>
          <w:tcPr>
            <w:tcW w:w="1555" w:type="dxa"/>
            <w:vMerge w:val="restart"/>
            <w:vAlign w:val="center"/>
          </w:tcPr>
          <w:p w14:paraId="66E85902" w14:textId="718332FC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04.12.2023</w:t>
            </w:r>
          </w:p>
          <w:p w14:paraId="7AAB7E56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Пн</w:t>
            </w:r>
          </w:p>
        </w:tc>
        <w:tc>
          <w:tcPr>
            <w:tcW w:w="1559" w:type="dxa"/>
            <w:vAlign w:val="center"/>
          </w:tcPr>
          <w:p w14:paraId="201A9691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370EECC0" w14:textId="6C01562B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1. Кращий досвід країн ЄС із заготівлі та постачання біомаси для енергетичного використання.</w:t>
            </w:r>
          </w:p>
        </w:tc>
        <w:tc>
          <w:tcPr>
            <w:tcW w:w="2262" w:type="dxa"/>
            <w:vAlign w:val="center"/>
          </w:tcPr>
          <w:p w14:paraId="529D64CE" w14:textId="0A53A9AF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Тетяна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Желєзна</w:t>
            </w:r>
            <w:proofErr w:type="spellEnd"/>
          </w:p>
        </w:tc>
      </w:tr>
      <w:tr w:rsidR="00DD6F45" w:rsidRPr="00D72AC1" w14:paraId="2406FD11" w14:textId="77777777" w:rsidTr="00CC013E">
        <w:tc>
          <w:tcPr>
            <w:tcW w:w="1555" w:type="dxa"/>
            <w:vMerge/>
          </w:tcPr>
          <w:p w14:paraId="247DD1FC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ED867E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784D505C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4910C94A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082AA9ED" w14:textId="77777777" w:rsidTr="00CC013E">
        <w:tc>
          <w:tcPr>
            <w:tcW w:w="1555" w:type="dxa"/>
            <w:vMerge/>
          </w:tcPr>
          <w:p w14:paraId="3B273F35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B0996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70FA4415" w14:textId="19EA3BFD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2. Заготівля та постачання лісової біомаси для енергетичних потреб.</w:t>
            </w:r>
          </w:p>
        </w:tc>
        <w:tc>
          <w:tcPr>
            <w:tcW w:w="2262" w:type="dxa"/>
            <w:vAlign w:val="center"/>
          </w:tcPr>
          <w:p w14:paraId="4C12CC0B" w14:textId="4A0C12E8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Семен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Драгнєв</w:t>
            </w:r>
            <w:proofErr w:type="spellEnd"/>
          </w:p>
        </w:tc>
      </w:tr>
      <w:tr w:rsidR="00DD6F45" w:rsidRPr="00D72AC1" w14:paraId="78053D2E" w14:textId="77777777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67C59A19" w14:textId="22F62188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05.12.2023</w:t>
            </w:r>
          </w:p>
          <w:p w14:paraId="22B5A958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Вт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2E2E5CE7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43AECBC8" w14:textId="798C1B97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3. Заготівля та постачання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післяжнив</w:t>
            </w:r>
            <w:proofErr w:type="spellEnd"/>
            <w:r w:rsidR="007659EC" w:rsidRPr="00D72AC1">
              <w:rPr>
                <w:rFonts w:asciiTheme="minorHAnsi" w:hAnsiTheme="minorHAnsi" w:cstheme="minorHAnsi"/>
                <w:noProof w:val="0"/>
                <w:szCs w:val="24"/>
              </w:rPr>
              <w:t>-</w:t>
            </w: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них решток для енергетичних потреб.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23CC8489" w14:textId="353F53D1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Семен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Драгнєв</w:t>
            </w:r>
            <w:proofErr w:type="spellEnd"/>
          </w:p>
        </w:tc>
      </w:tr>
      <w:tr w:rsidR="00DD6F45" w:rsidRPr="00D72AC1" w14:paraId="6D42DCB0" w14:textId="77777777" w:rsidTr="00BA27D2">
        <w:tc>
          <w:tcPr>
            <w:tcW w:w="1555" w:type="dxa"/>
            <w:vMerge/>
            <w:shd w:val="clear" w:color="auto" w:fill="DCE6F3"/>
          </w:tcPr>
          <w:p w14:paraId="7C08FD8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7FF2180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058FA5A0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72D194B5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6B058FD6" w14:textId="77777777" w:rsidTr="00BA27D2">
        <w:tc>
          <w:tcPr>
            <w:tcW w:w="1555" w:type="dxa"/>
            <w:vMerge/>
            <w:shd w:val="clear" w:color="auto" w:fill="DCE6F3"/>
          </w:tcPr>
          <w:p w14:paraId="39192C5F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15C809A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3627675F" w14:textId="39495514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4. Вплив на ґрунт від вилучення з поля побічної продукції сільськогосподарських культур.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20B56C39" w14:textId="2603B9BF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Тетяна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Желєзна</w:t>
            </w:r>
            <w:proofErr w:type="spellEnd"/>
          </w:p>
        </w:tc>
      </w:tr>
      <w:tr w:rsidR="00DD6F45" w:rsidRPr="00D72AC1" w14:paraId="56A7BE9F" w14:textId="77777777" w:rsidTr="00CC013E">
        <w:tc>
          <w:tcPr>
            <w:tcW w:w="1555" w:type="dxa"/>
            <w:vMerge w:val="restart"/>
            <w:vAlign w:val="center"/>
          </w:tcPr>
          <w:p w14:paraId="4F6BE95F" w14:textId="5FB00116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06.12.2023</w:t>
            </w:r>
          </w:p>
          <w:p w14:paraId="79E4B940" w14:textId="77777777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Ср</w:t>
            </w:r>
          </w:p>
        </w:tc>
        <w:tc>
          <w:tcPr>
            <w:tcW w:w="1559" w:type="dxa"/>
            <w:vAlign w:val="center"/>
          </w:tcPr>
          <w:p w14:paraId="56A3C0FD" w14:textId="77777777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632F83BF" w14:textId="06770FA0" w:rsidR="00F15251" w:rsidRPr="00D72AC1" w:rsidRDefault="00F15251" w:rsidP="00F15251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5. Попередня підготовка біомаси як паливної сировини.</w:t>
            </w:r>
          </w:p>
        </w:tc>
        <w:tc>
          <w:tcPr>
            <w:tcW w:w="2262" w:type="dxa"/>
            <w:vAlign w:val="center"/>
          </w:tcPr>
          <w:p w14:paraId="30DE2E6C" w14:textId="5BB41BFA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Семен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Драгнєв</w:t>
            </w:r>
            <w:proofErr w:type="spellEnd"/>
          </w:p>
        </w:tc>
      </w:tr>
      <w:tr w:rsidR="00DD6F45" w:rsidRPr="00D72AC1" w14:paraId="34C4A60C" w14:textId="77777777" w:rsidTr="00CC013E">
        <w:tc>
          <w:tcPr>
            <w:tcW w:w="1555" w:type="dxa"/>
            <w:vMerge/>
          </w:tcPr>
          <w:p w14:paraId="7C48CE5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0211E73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6199EDD4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6945C5DD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7839B367" w14:textId="77777777" w:rsidTr="00CC013E">
        <w:tc>
          <w:tcPr>
            <w:tcW w:w="1555" w:type="dxa"/>
            <w:vMerge/>
          </w:tcPr>
          <w:p w14:paraId="7722F06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C80CC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6795D791" w14:textId="6F53F943" w:rsidR="007871C1" w:rsidRPr="00D72AC1" w:rsidRDefault="007871C1" w:rsidP="000A49CC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6. Заготівля та постачання </w:t>
            </w:r>
            <w:r w:rsidR="000A49CC"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для енергетичних потреб </w:t>
            </w: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біомаси від обрізки </w:t>
            </w:r>
            <w:r w:rsidR="00916A7B"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та </w:t>
            </w:r>
            <w:r w:rsidR="00C842D2" w:rsidRPr="00D72AC1">
              <w:rPr>
                <w:rFonts w:asciiTheme="minorHAnsi" w:hAnsiTheme="minorHAnsi" w:cstheme="minorHAnsi"/>
                <w:noProof w:val="0"/>
                <w:szCs w:val="24"/>
              </w:rPr>
              <w:t>видалення</w:t>
            </w:r>
            <w:r w:rsidR="00916A7B"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 </w:t>
            </w: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садів і виноградників.</w:t>
            </w:r>
          </w:p>
        </w:tc>
        <w:tc>
          <w:tcPr>
            <w:tcW w:w="2262" w:type="dxa"/>
            <w:vAlign w:val="center"/>
          </w:tcPr>
          <w:p w14:paraId="7A7BBE1F" w14:textId="6B1EDF6B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Тетяна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Желєзна</w:t>
            </w:r>
            <w:proofErr w:type="spellEnd"/>
          </w:p>
        </w:tc>
      </w:tr>
      <w:tr w:rsidR="00DD6F45" w:rsidRPr="00D72AC1" w14:paraId="733A0175" w14:textId="77777777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58A47844" w14:textId="6581C75B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07.12.2023</w:t>
            </w:r>
          </w:p>
          <w:p w14:paraId="38A6C0AA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Чт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703A0C2D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7DF2130E" w14:textId="1AFAC721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7. Особливості транспортування різних видів біомаси і біопалива.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4AD1F1E7" w14:textId="5F456DEF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Олександра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Трибой</w:t>
            </w:r>
            <w:proofErr w:type="spellEnd"/>
          </w:p>
        </w:tc>
      </w:tr>
      <w:tr w:rsidR="00DD6F45" w:rsidRPr="00D72AC1" w14:paraId="3871F521" w14:textId="77777777" w:rsidTr="00BA27D2">
        <w:tc>
          <w:tcPr>
            <w:tcW w:w="1555" w:type="dxa"/>
            <w:vMerge/>
            <w:shd w:val="clear" w:color="auto" w:fill="DCE6F3"/>
          </w:tcPr>
          <w:p w14:paraId="1356DDD8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0689502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5CD4DA35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6CC40EA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2709E3BC" w14:textId="77777777" w:rsidTr="00BA27D2">
        <w:tc>
          <w:tcPr>
            <w:tcW w:w="1555" w:type="dxa"/>
            <w:vMerge/>
            <w:shd w:val="clear" w:color="auto" w:fill="DCE6F3"/>
          </w:tcPr>
          <w:p w14:paraId="06D5C723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52453C84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452F73A3" w14:textId="6406D2EB" w:rsidR="007871C1" w:rsidRPr="00D72AC1" w:rsidRDefault="00395F02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8</w:t>
            </w:r>
            <w:r w:rsidR="007871C1" w:rsidRPr="00D72AC1">
              <w:rPr>
                <w:rFonts w:asciiTheme="minorHAnsi" w:hAnsiTheme="minorHAnsi" w:cstheme="minorHAnsi"/>
                <w:noProof w:val="0"/>
                <w:szCs w:val="24"/>
              </w:rPr>
              <w:t>. Зберігання біомаси, призначеної для енергетичного використання.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48740C55" w14:textId="23E8F9A0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Семен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Драгнєв</w:t>
            </w:r>
            <w:proofErr w:type="spellEnd"/>
          </w:p>
        </w:tc>
      </w:tr>
      <w:tr w:rsidR="00DD6F45" w:rsidRPr="00D72AC1" w14:paraId="2265FD32" w14:textId="77777777" w:rsidTr="00CC013E">
        <w:tc>
          <w:tcPr>
            <w:tcW w:w="1555" w:type="dxa"/>
            <w:vMerge w:val="restart"/>
            <w:vAlign w:val="center"/>
          </w:tcPr>
          <w:p w14:paraId="41726862" w14:textId="0A6F8492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08.12.2023</w:t>
            </w:r>
          </w:p>
          <w:p w14:paraId="5D1B3D35" w14:textId="77777777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Пт</w:t>
            </w:r>
          </w:p>
        </w:tc>
        <w:tc>
          <w:tcPr>
            <w:tcW w:w="1559" w:type="dxa"/>
            <w:vAlign w:val="center"/>
          </w:tcPr>
          <w:p w14:paraId="790810A3" w14:textId="77777777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45733D1E" w14:textId="209F1C7B" w:rsidR="00F15251" w:rsidRPr="00D72AC1" w:rsidRDefault="00F15251" w:rsidP="00F15251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9. Вирощування та постачання енергетичних рослин на об’єкти енергетики.</w:t>
            </w:r>
          </w:p>
        </w:tc>
        <w:tc>
          <w:tcPr>
            <w:tcW w:w="2262" w:type="dxa"/>
            <w:vAlign w:val="center"/>
          </w:tcPr>
          <w:p w14:paraId="70FC8422" w14:textId="4F41B8BD" w:rsidR="00F15251" w:rsidRPr="00D72AC1" w:rsidRDefault="00F15251" w:rsidP="00F15251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Олександра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Трибой</w:t>
            </w:r>
            <w:proofErr w:type="spellEnd"/>
          </w:p>
        </w:tc>
      </w:tr>
      <w:tr w:rsidR="00DD6F45" w:rsidRPr="00D72AC1" w14:paraId="50EFF762" w14:textId="77777777" w:rsidTr="00CC013E">
        <w:tc>
          <w:tcPr>
            <w:tcW w:w="1555" w:type="dxa"/>
            <w:vMerge/>
          </w:tcPr>
          <w:p w14:paraId="3DAF2FEB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4CE3286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75750496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253DDA64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30528DC6" w14:textId="77777777" w:rsidTr="00CC013E">
        <w:tc>
          <w:tcPr>
            <w:tcW w:w="1555" w:type="dxa"/>
            <w:vMerge/>
          </w:tcPr>
          <w:p w14:paraId="20F24844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9CB0E21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4DE9CF05" w14:textId="75EC8230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10. Техніко-економічні показники логістичних операцій постачання біомаси на енергетичні об’єкти.</w:t>
            </w:r>
          </w:p>
        </w:tc>
        <w:tc>
          <w:tcPr>
            <w:tcW w:w="2262" w:type="dxa"/>
            <w:vAlign w:val="center"/>
          </w:tcPr>
          <w:p w14:paraId="1DB7D427" w14:textId="1D71C9B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Семен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Драгнєв</w:t>
            </w:r>
            <w:proofErr w:type="spellEnd"/>
          </w:p>
        </w:tc>
      </w:tr>
      <w:tr w:rsidR="00DD6F45" w:rsidRPr="00D72AC1" w14:paraId="5AEECF28" w14:textId="77777777" w:rsidTr="00D72AC1">
        <w:tc>
          <w:tcPr>
            <w:tcW w:w="9628" w:type="dxa"/>
            <w:gridSpan w:val="4"/>
            <w:shd w:val="clear" w:color="auto" w:fill="AFC9E1"/>
          </w:tcPr>
          <w:p w14:paraId="6A15A1D8" w14:textId="27A2376A" w:rsidR="007871C1" w:rsidRPr="00D72AC1" w:rsidRDefault="007871C1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>9-12 грудня 2023</w:t>
            </w:r>
            <w:r w:rsidR="00F15251"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 xml:space="preserve"> </w:t>
            </w: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>р. – перерва у тренінг-курсах</w:t>
            </w:r>
          </w:p>
        </w:tc>
      </w:tr>
      <w:tr w:rsidR="00DD6F45" w:rsidRPr="00D72AC1" w14:paraId="71172EF7" w14:textId="77777777" w:rsidTr="00BA27D2">
        <w:tc>
          <w:tcPr>
            <w:tcW w:w="9628" w:type="dxa"/>
            <w:gridSpan w:val="4"/>
            <w:shd w:val="clear" w:color="auto" w:fill="0D3D63"/>
          </w:tcPr>
          <w:p w14:paraId="2566BAC0" w14:textId="7B0A4F94" w:rsidR="007871C1" w:rsidRPr="00D72AC1" w:rsidRDefault="00BA27D2" w:rsidP="00CC013E">
            <w:pPr>
              <w:spacing w:before="120" w:after="120"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lastRenderedPageBreak/>
              <w:t>Т</w:t>
            </w: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ематичний блок 4.</w:t>
            </w:r>
            <w:r w:rsidR="007871C1" w:rsidRPr="00D72AC1">
              <w:rPr>
                <w:rFonts w:asciiTheme="minorHAnsi" w:hAnsiTheme="minorHAnsi" w:cstheme="minorHAnsi"/>
                <w:b/>
                <w:i/>
                <w:noProof w:val="0"/>
                <w:szCs w:val="24"/>
              </w:rPr>
              <w:t xml:space="preserve"> Загальні питання розвитку сектору біоенергетики</w:t>
            </w:r>
          </w:p>
        </w:tc>
      </w:tr>
      <w:tr w:rsidR="00DD6F45" w:rsidRPr="00D72AC1" w14:paraId="37730A7B" w14:textId="77777777" w:rsidTr="00CC013E">
        <w:tc>
          <w:tcPr>
            <w:tcW w:w="1555" w:type="dxa"/>
            <w:vMerge w:val="restart"/>
            <w:vAlign w:val="center"/>
          </w:tcPr>
          <w:p w14:paraId="4821221C" w14:textId="5E27F6D9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13.12.2023</w:t>
            </w:r>
          </w:p>
          <w:p w14:paraId="3A267931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Ср</w:t>
            </w:r>
          </w:p>
        </w:tc>
        <w:tc>
          <w:tcPr>
            <w:tcW w:w="1559" w:type="dxa"/>
            <w:vAlign w:val="center"/>
          </w:tcPr>
          <w:p w14:paraId="710431A7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</w:tcPr>
          <w:p w14:paraId="48F1C03D" w14:textId="25FCD74E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1. </w:t>
            </w:r>
            <w:r w:rsidR="005A3B02">
              <w:rPr>
                <w:rFonts w:asciiTheme="minorHAnsi" w:hAnsiTheme="minorHAnsi" w:cstheme="minorHAnsi"/>
                <w:noProof w:val="0"/>
                <w:szCs w:val="24"/>
              </w:rPr>
              <w:t>П</w:t>
            </w:r>
            <w:r w:rsidR="005A3B02" w:rsidRPr="005A3B02">
              <w:rPr>
                <w:rFonts w:asciiTheme="minorHAnsi" w:hAnsiTheme="minorHAnsi" w:cstheme="minorHAnsi"/>
                <w:noProof w:val="0"/>
                <w:szCs w:val="24"/>
              </w:rPr>
              <w:t>оточний стан та перспективи розвитку біоенергетики в Україні</w:t>
            </w:r>
            <w:r w:rsidR="005A3B02">
              <w:rPr>
                <w:rFonts w:asciiTheme="minorHAnsi" w:hAnsiTheme="minorHAnsi" w:cstheme="minorHAnsi"/>
                <w:noProof w:val="0"/>
                <w:szCs w:val="24"/>
              </w:rPr>
              <w:t>.</w:t>
            </w:r>
          </w:p>
        </w:tc>
        <w:tc>
          <w:tcPr>
            <w:tcW w:w="2262" w:type="dxa"/>
            <w:vAlign w:val="center"/>
          </w:tcPr>
          <w:p w14:paraId="7D68C5A3" w14:textId="63D499CD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Георгій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Гелетуха</w:t>
            </w:r>
            <w:proofErr w:type="spellEnd"/>
          </w:p>
        </w:tc>
      </w:tr>
      <w:tr w:rsidR="00DD6F45" w:rsidRPr="00D72AC1" w14:paraId="45B22600" w14:textId="77777777" w:rsidTr="00CC013E">
        <w:tc>
          <w:tcPr>
            <w:tcW w:w="1555" w:type="dxa"/>
            <w:vMerge/>
          </w:tcPr>
          <w:p w14:paraId="5365EBB8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10E649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</w:tcPr>
          <w:p w14:paraId="0B5F3C57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vAlign w:val="center"/>
          </w:tcPr>
          <w:p w14:paraId="5F9A8376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76202FB6" w14:textId="77777777" w:rsidTr="00CC013E">
        <w:tc>
          <w:tcPr>
            <w:tcW w:w="1555" w:type="dxa"/>
            <w:vMerge/>
          </w:tcPr>
          <w:p w14:paraId="5E68A99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3DD1CD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</w:tcPr>
          <w:p w14:paraId="0EA6932C" w14:textId="1346A113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2. Основи українського законодавства у сфері біоенергетики.</w:t>
            </w:r>
          </w:p>
        </w:tc>
        <w:tc>
          <w:tcPr>
            <w:tcW w:w="2262" w:type="dxa"/>
            <w:vAlign w:val="center"/>
          </w:tcPr>
          <w:p w14:paraId="2768AF77" w14:textId="179E19B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Анна Пастух</w:t>
            </w:r>
          </w:p>
        </w:tc>
      </w:tr>
      <w:tr w:rsidR="00DD6F45" w:rsidRPr="00D72AC1" w14:paraId="553985D4" w14:textId="77777777" w:rsidTr="00BA27D2">
        <w:tc>
          <w:tcPr>
            <w:tcW w:w="1555" w:type="dxa"/>
            <w:vMerge w:val="restart"/>
            <w:shd w:val="clear" w:color="auto" w:fill="DCE6F3"/>
            <w:vAlign w:val="center"/>
          </w:tcPr>
          <w:p w14:paraId="4BD33DE5" w14:textId="6A174B3B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14.12.2023</w:t>
            </w:r>
          </w:p>
          <w:p w14:paraId="01FA5FE0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b/>
                <w:noProof w:val="0"/>
                <w:szCs w:val="24"/>
              </w:rPr>
              <w:t>Чт</w:t>
            </w:r>
          </w:p>
        </w:tc>
        <w:tc>
          <w:tcPr>
            <w:tcW w:w="1559" w:type="dxa"/>
            <w:shd w:val="clear" w:color="auto" w:fill="DCE6F3"/>
            <w:vAlign w:val="center"/>
          </w:tcPr>
          <w:p w14:paraId="7D3CB424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14:30 – 16:00</w:t>
            </w:r>
          </w:p>
        </w:tc>
        <w:tc>
          <w:tcPr>
            <w:tcW w:w="4252" w:type="dxa"/>
            <w:shd w:val="clear" w:color="auto" w:fill="DCE6F3"/>
          </w:tcPr>
          <w:p w14:paraId="1CD7C9E2" w14:textId="01730701" w:rsidR="007871C1" w:rsidRPr="00D72AC1" w:rsidRDefault="007871C1" w:rsidP="007C11BF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3. Принципи сталості у розвитку біоенергетики.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1D68B6CD" w14:textId="0A2EE7E8" w:rsidR="007871C1" w:rsidRPr="00D72AC1" w:rsidRDefault="007871C1" w:rsidP="00CC013E">
            <w:pPr>
              <w:spacing w:line="276" w:lineRule="auto"/>
              <w:ind w:left="-57" w:right="-57"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Олександра </w:t>
            </w:r>
            <w:proofErr w:type="spellStart"/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Трибой</w:t>
            </w:r>
            <w:proofErr w:type="spellEnd"/>
          </w:p>
        </w:tc>
      </w:tr>
      <w:tr w:rsidR="00DD6F45" w:rsidRPr="00D72AC1" w14:paraId="6D20BF1D" w14:textId="77777777" w:rsidTr="00BA27D2">
        <w:tc>
          <w:tcPr>
            <w:tcW w:w="1555" w:type="dxa"/>
            <w:vMerge/>
            <w:shd w:val="clear" w:color="auto" w:fill="DCE6F3"/>
          </w:tcPr>
          <w:p w14:paraId="1ACFE811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350683AE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16:00 – 16:15</w:t>
            </w:r>
          </w:p>
        </w:tc>
        <w:tc>
          <w:tcPr>
            <w:tcW w:w="4252" w:type="dxa"/>
            <w:shd w:val="clear" w:color="auto" w:fill="DCE6F3"/>
          </w:tcPr>
          <w:p w14:paraId="55F68A31" w14:textId="77777777" w:rsidR="007871C1" w:rsidRPr="00D72AC1" w:rsidRDefault="007871C1" w:rsidP="007C11BF">
            <w:pPr>
              <w:spacing w:before="20" w:after="20" w:line="276" w:lineRule="auto"/>
              <w:ind w:firstLine="0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i/>
                <w:noProof w:val="0"/>
                <w:szCs w:val="24"/>
              </w:rPr>
              <w:t>Перерва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6E206DCA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</w:tr>
      <w:tr w:rsidR="00DD6F45" w:rsidRPr="00D72AC1" w14:paraId="2A5B90BD" w14:textId="77777777" w:rsidTr="00BA27D2">
        <w:tc>
          <w:tcPr>
            <w:tcW w:w="1555" w:type="dxa"/>
            <w:vMerge/>
            <w:shd w:val="clear" w:color="auto" w:fill="DCE6F3"/>
          </w:tcPr>
          <w:p w14:paraId="1C50A88F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</w:p>
        </w:tc>
        <w:tc>
          <w:tcPr>
            <w:tcW w:w="1559" w:type="dxa"/>
            <w:shd w:val="clear" w:color="auto" w:fill="DCE6F3"/>
            <w:vAlign w:val="center"/>
          </w:tcPr>
          <w:p w14:paraId="5D5F3483" w14:textId="77777777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16:15 – 17:45</w:t>
            </w:r>
          </w:p>
        </w:tc>
        <w:tc>
          <w:tcPr>
            <w:tcW w:w="4252" w:type="dxa"/>
            <w:shd w:val="clear" w:color="auto" w:fill="DCE6F3"/>
          </w:tcPr>
          <w:p w14:paraId="286E7922" w14:textId="522EF0FC" w:rsidR="007871C1" w:rsidRPr="00D72AC1" w:rsidRDefault="007871C1" w:rsidP="00BB2105">
            <w:pPr>
              <w:spacing w:before="20" w:after="20" w:line="276" w:lineRule="auto"/>
              <w:ind w:firstLine="0"/>
              <w:jc w:val="left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 xml:space="preserve">4. </w:t>
            </w:r>
            <w:r w:rsidR="0010733A">
              <w:rPr>
                <w:rFonts w:asciiTheme="minorHAnsi" w:hAnsiTheme="minorHAnsi" w:cstheme="minorHAnsi"/>
                <w:noProof w:val="0"/>
                <w:szCs w:val="24"/>
              </w:rPr>
              <w:t>Д</w:t>
            </w:r>
            <w:r w:rsidR="0010733A" w:rsidRPr="0010733A">
              <w:rPr>
                <w:rFonts w:asciiTheme="minorHAnsi" w:hAnsiTheme="minorHAnsi" w:cstheme="minorHAnsi"/>
                <w:noProof w:val="0"/>
                <w:szCs w:val="24"/>
              </w:rPr>
              <w:t>ирективи ЄС з відновлюваної енергетики (RED II та RED III) – основні положення</w:t>
            </w:r>
            <w:r w:rsidR="0010733A">
              <w:rPr>
                <w:rFonts w:asciiTheme="minorHAnsi" w:hAnsiTheme="minorHAnsi" w:cstheme="minorHAnsi"/>
                <w:noProof w:val="0"/>
                <w:szCs w:val="24"/>
              </w:rPr>
              <w:t>.</w:t>
            </w:r>
          </w:p>
        </w:tc>
        <w:tc>
          <w:tcPr>
            <w:tcW w:w="2262" w:type="dxa"/>
            <w:shd w:val="clear" w:color="auto" w:fill="DCE6F3"/>
            <w:vAlign w:val="center"/>
          </w:tcPr>
          <w:p w14:paraId="3129C446" w14:textId="0C380A93" w:rsidR="007871C1" w:rsidRPr="00D72AC1" w:rsidRDefault="007871C1" w:rsidP="00CC013E">
            <w:pPr>
              <w:spacing w:line="276" w:lineRule="auto"/>
              <w:ind w:firstLine="0"/>
              <w:jc w:val="center"/>
              <w:rPr>
                <w:rFonts w:asciiTheme="minorHAnsi" w:hAnsiTheme="minorHAnsi" w:cstheme="minorHAnsi"/>
                <w:noProof w:val="0"/>
                <w:szCs w:val="24"/>
              </w:rPr>
            </w:pPr>
            <w:r w:rsidRPr="00D72AC1">
              <w:rPr>
                <w:rFonts w:asciiTheme="minorHAnsi" w:hAnsiTheme="minorHAnsi" w:cstheme="minorHAnsi"/>
                <w:noProof w:val="0"/>
                <w:szCs w:val="24"/>
              </w:rPr>
              <w:t>Анна Пастух</w:t>
            </w:r>
          </w:p>
        </w:tc>
      </w:tr>
    </w:tbl>
    <w:p w14:paraId="2E0D1344" w14:textId="77777777" w:rsidR="00730589" w:rsidRPr="00DD6F45" w:rsidRDefault="00730589" w:rsidP="00642F95">
      <w:pPr>
        <w:spacing w:line="276" w:lineRule="auto"/>
        <w:ind w:firstLine="0"/>
        <w:rPr>
          <w:noProof w:val="0"/>
        </w:rPr>
      </w:pPr>
    </w:p>
    <w:p w14:paraId="2C4E22D8" w14:textId="77777777" w:rsidR="00EA2C7F" w:rsidRPr="00DD6F45" w:rsidRDefault="00EA2C7F" w:rsidP="00FA3E9E">
      <w:pPr>
        <w:tabs>
          <w:tab w:val="left" w:pos="8505"/>
        </w:tabs>
        <w:spacing w:line="276" w:lineRule="auto"/>
        <w:ind w:firstLine="0"/>
        <w:rPr>
          <w:noProof w:val="0"/>
        </w:rPr>
      </w:pPr>
    </w:p>
    <w:sectPr w:rsidR="00EA2C7F" w:rsidRPr="00DD6F45" w:rsidSect="00D72AC1">
      <w:headerReference w:type="default" r:id="rId8"/>
      <w:pgSz w:w="11906" w:h="16838"/>
      <w:pgMar w:top="2703" w:right="1134" w:bottom="1134" w:left="1134" w:header="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5E4E" w14:textId="77777777" w:rsidR="000A2F0B" w:rsidRDefault="000A2F0B" w:rsidP="00392140">
      <w:r>
        <w:separator/>
      </w:r>
    </w:p>
  </w:endnote>
  <w:endnote w:type="continuationSeparator" w:id="0">
    <w:p w14:paraId="6CDAD804" w14:textId="77777777" w:rsidR="000A2F0B" w:rsidRDefault="000A2F0B" w:rsidP="0039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 Sans L">
    <w:altName w:val="Arial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Rubik">
    <w:panose1 w:val="020B0604020202020204"/>
    <w:charset w:val="B1"/>
    <w:family w:val="auto"/>
    <w:pitch w:val="variable"/>
    <w:sig w:usb0="A0000A6F" w:usb1="4000205B" w:usb2="00000000" w:usb3="00000000" w:csb0="000000B7" w:csb1="00000000"/>
  </w:font>
  <w:font w:name="Rubik Medium">
    <w:panose1 w:val="020B0604020202020204"/>
    <w:charset w:val="B1"/>
    <w:family w:val="auto"/>
    <w:pitch w:val="variable"/>
    <w:sig w:usb0="A0000A6F" w:usb1="4000205B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6C56" w14:textId="77777777" w:rsidR="000A2F0B" w:rsidRDefault="000A2F0B" w:rsidP="00392140">
      <w:r>
        <w:separator/>
      </w:r>
    </w:p>
  </w:footnote>
  <w:footnote w:type="continuationSeparator" w:id="0">
    <w:p w14:paraId="7A05C697" w14:textId="77777777" w:rsidR="000A2F0B" w:rsidRDefault="000A2F0B" w:rsidP="00392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E3A8" w14:textId="38879AD1" w:rsidR="00BA27D2" w:rsidRDefault="00BA27D2" w:rsidP="00BA27D2">
    <w:pPr>
      <w:pStyle w:val="Header"/>
      <w:ind w:left="-1134" w:firstLine="0"/>
      <w:jc w:val="center"/>
    </w:pPr>
    <w:r>
      <w:rPr>
        <w:rFonts w:cs="Times New Roman"/>
        <w:b/>
        <w:szCs w:val="24"/>
      </w:rPr>
      <w:drawing>
        <wp:inline distT="0" distB="0" distL="0" distR="0" wp14:anchorId="454B166C" wp14:editId="08C38461">
          <wp:extent cx="7583512" cy="848995"/>
          <wp:effectExtent l="0" t="0" r="0" b="1905"/>
          <wp:docPr id="9665087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508733" name="Picture 9665087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781" cy="87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617"/>
    <w:multiLevelType w:val="hybridMultilevel"/>
    <w:tmpl w:val="3DDA4ADA"/>
    <w:lvl w:ilvl="0" w:tplc="B3706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DC76D1"/>
    <w:multiLevelType w:val="hybridMultilevel"/>
    <w:tmpl w:val="BBC88C00"/>
    <w:lvl w:ilvl="0" w:tplc="B4581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A56A14"/>
    <w:multiLevelType w:val="hybridMultilevel"/>
    <w:tmpl w:val="8E98C4B8"/>
    <w:lvl w:ilvl="0" w:tplc="16E81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45DC6"/>
    <w:multiLevelType w:val="hybridMultilevel"/>
    <w:tmpl w:val="391409DC"/>
    <w:lvl w:ilvl="0" w:tplc="F0E64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CC1AAA"/>
    <w:multiLevelType w:val="hybridMultilevel"/>
    <w:tmpl w:val="33A00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070F5"/>
    <w:multiLevelType w:val="multilevel"/>
    <w:tmpl w:val="510A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B634E5F"/>
    <w:multiLevelType w:val="hybridMultilevel"/>
    <w:tmpl w:val="AB4C0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A924D7"/>
    <w:multiLevelType w:val="hybridMultilevel"/>
    <w:tmpl w:val="14C89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6F6E"/>
    <w:multiLevelType w:val="multilevel"/>
    <w:tmpl w:val="5F5E36E8"/>
    <w:lvl w:ilvl="0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>
      <w:start w:val="1"/>
      <w:numFmt w:val="decimal"/>
      <w:lvlText w:val="%2."/>
      <w:lvlJc w:val="left"/>
      <w:pPr>
        <w:tabs>
          <w:tab w:val="num" w:pos="1143"/>
        </w:tabs>
        <w:ind w:left="1143" w:hanging="360"/>
      </w:pPr>
    </w:lvl>
    <w:lvl w:ilvl="2">
      <w:start w:val="1"/>
      <w:numFmt w:val="decimal"/>
      <w:lvlText w:val="%3."/>
      <w:lvlJc w:val="left"/>
      <w:pPr>
        <w:tabs>
          <w:tab w:val="num" w:pos="1503"/>
        </w:tabs>
        <w:ind w:left="1503" w:hanging="360"/>
      </w:p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60"/>
      </w:pPr>
    </w:lvl>
    <w:lvl w:ilvl="4">
      <w:start w:val="1"/>
      <w:numFmt w:val="decimal"/>
      <w:lvlText w:val="%5."/>
      <w:lvlJc w:val="left"/>
      <w:pPr>
        <w:tabs>
          <w:tab w:val="num" w:pos="2223"/>
        </w:tabs>
        <w:ind w:left="2223" w:hanging="360"/>
      </w:pPr>
    </w:lvl>
    <w:lvl w:ilvl="5">
      <w:start w:val="1"/>
      <w:numFmt w:val="decimal"/>
      <w:lvlText w:val="%6."/>
      <w:lvlJc w:val="left"/>
      <w:pPr>
        <w:tabs>
          <w:tab w:val="num" w:pos="2583"/>
        </w:tabs>
        <w:ind w:left="2583" w:hanging="36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360"/>
      </w:pPr>
    </w:lvl>
    <w:lvl w:ilvl="7">
      <w:start w:val="1"/>
      <w:numFmt w:val="decimal"/>
      <w:lvlText w:val="%8."/>
      <w:lvlJc w:val="left"/>
      <w:pPr>
        <w:tabs>
          <w:tab w:val="num" w:pos="3303"/>
        </w:tabs>
        <w:ind w:left="3303" w:hanging="360"/>
      </w:pPr>
    </w:lvl>
    <w:lvl w:ilvl="8">
      <w:start w:val="1"/>
      <w:numFmt w:val="decimal"/>
      <w:lvlText w:val="%9."/>
      <w:lvlJc w:val="left"/>
      <w:pPr>
        <w:tabs>
          <w:tab w:val="num" w:pos="3663"/>
        </w:tabs>
        <w:ind w:left="3663" w:hanging="360"/>
      </w:pPr>
    </w:lvl>
  </w:abstractNum>
  <w:abstractNum w:abstractNumId="9" w15:restartNumberingAfterBreak="0">
    <w:nsid w:val="219B015C"/>
    <w:multiLevelType w:val="hybridMultilevel"/>
    <w:tmpl w:val="8A5086C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916421"/>
    <w:multiLevelType w:val="hybridMultilevel"/>
    <w:tmpl w:val="3DD4682E"/>
    <w:lvl w:ilvl="0" w:tplc="3496A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849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1AE3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682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2A8E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5E71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0DE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2FC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6AD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D2BE3"/>
    <w:multiLevelType w:val="hybridMultilevel"/>
    <w:tmpl w:val="3DDA4ADA"/>
    <w:lvl w:ilvl="0" w:tplc="B3706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0B75FC"/>
    <w:multiLevelType w:val="hybridMultilevel"/>
    <w:tmpl w:val="3C46DE3A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3" w15:restartNumberingAfterBreak="0">
    <w:nsid w:val="57D55E28"/>
    <w:multiLevelType w:val="multilevel"/>
    <w:tmpl w:val="CEEA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E1D3F14"/>
    <w:multiLevelType w:val="hybridMultilevel"/>
    <w:tmpl w:val="3DBEFE7C"/>
    <w:lvl w:ilvl="0" w:tplc="F0E64E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811635"/>
    <w:multiLevelType w:val="hybridMultilevel"/>
    <w:tmpl w:val="388CBDA2"/>
    <w:lvl w:ilvl="0" w:tplc="AA3E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00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695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32AD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08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7A54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9C2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4472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AA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0466B8"/>
    <w:multiLevelType w:val="hybridMultilevel"/>
    <w:tmpl w:val="EF565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6C263285"/>
    <w:multiLevelType w:val="multilevel"/>
    <w:tmpl w:val="A8C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78AA63E6"/>
    <w:multiLevelType w:val="hybridMultilevel"/>
    <w:tmpl w:val="9028B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66C72"/>
    <w:multiLevelType w:val="multilevel"/>
    <w:tmpl w:val="43FC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AC23205"/>
    <w:multiLevelType w:val="hybridMultilevel"/>
    <w:tmpl w:val="495CD844"/>
    <w:lvl w:ilvl="0" w:tplc="B5C4C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D07A4"/>
    <w:multiLevelType w:val="hybridMultilevel"/>
    <w:tmpl w:val="A064B0B4"/>
    <w:lvl w:ilvl="0" w:tplc="8B060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B431E"/>
    <w:multiLevelType w:val="multilevel"/>
    <w:tmpl w:val="0D88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88615357">
    <w:abstractNumId w:val="4"/>
  </w:num>
  <w:num w:numId="2" w16cid:durableId="1479420499">
    <w:abstractNumId w:val="18"/>
  </w:num>
  <w:num w:numId="3" w16cid:durableId="1408964172">
    <w:abstractNumId w:val="21"/>
  </w:num>
  <w:num w:numId="4" w16cid:durableId="1655253001">
    <w:abstractNumId w:val="2"/>
  </w:num>
  <w:num w:numId="5" w16cid:durableId="653224620">
    <w:abstractNumId w:val="16"/>
  </w:num>
  <w:num w:numId="6" w16cid:durableId="1619722774">
    <w:abstractNumId w:val="20"/>
  </w:num>
  <w:num w:numId="7" w16cid:durableId="1826780393">
    <w:abstractNumId w:val="11"/>
  </w:num>
  <w:num w:numId="8" w16cid:durableId="506336158">
    <w:abstractNumId w:val="0"/>
  </w:num>
  <w:num w:numId="9" w16cid:durableId="2103724661">
    <w:abstractNumId w:val="17"/>
  </w:num>
  <w:num w:numId="10" w16cid:durableId="1544904210">
    <w:abstractNumId w:val="5"/>
  </w:num>
  <w:num w:numId="11" w16cid:durableId="102965407">
    <w:abstractNumId w:val="8"/>
  </w:num>
  <w:num w:numId="12" w16cid:durableId="1430933317">
    <w:abstractNumId w:val="13"/>
  </w:num>
  <w:num w:numId="13" w16cid:durableId="990717303">
    <w:abstractNumId w:val="22"/>
  </w:num>
  <w:num w:numId="14" w16cid:durableId="1274903967">
    <w:abstractNumId w:val="19"/>
  </w:num>
  <w:num w:numId="15" w16cid:durableId="2007245929">
    <w:abstractNumId w:val="7"/>
  </w:num>
  <w:num w:numId="16" w16cid:durableId="700398893">
    <w:abstractNumId w:val="10"/>
  </w:num>
  <w:num w:numId="17" w16cid:durableId="1807352845">
    <w:abstractNumId w:val="15"/>
  </w:num>
  <w:num w:numId="18" w16cid:durableId="1428695848">
    <w:abstractNumId w:val="12"/>
  </w:num>
  <w:num w:numId="19" w16cid:durableId="1071200141">
    <w:abstractNumId w:val="1"/>
  </w:num>
  <w:num w:numId="20" w16cid:durableId="1540626022">
    <w:abstractNumId w:val="6"/>
  </w:num>
  <w:num w:numId="21" w16cid:durableId="1924608380">
    <w:abstractNumId w:val="9"/>
  </w:num>
  <w:num w:numId="22" w16cid:durableId="1859806544">
    <w:abstractNumId w:val="3"/>
  </w:num>
  <w:num w:numId="23" w16cid:durableId="1389619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W0MDewNDS0MDMwMTBQ0lEKTi0uzszPAykwMakFAN5EdWstAAAA"/>
  </w:docVars>
  <w:rsids>
    <w:rsidRoot w:val="00F05E22"/>
    <w:rsid w:val="00011B5F"/>
    <w:rsid w:val="00012C86"/>
    <w:rsid w:val="000348CF"/>
    <w:rsid w:val="00074968"/>
    <w:rsid w:val="0008687D"/>
    <w:rsid w:val="000A2F0B"/>
    <w:rsid w:val="000A354A"/>
    <w:rsid w:val="000A49CC"/>
    <w:rsid w:val="000A7D27"/>
    <w:rsid w:val="000C15C3"/>
    <w:rsid w:val="000D130A"/>
    <w:rsid w:val="000E6BC8"/>
    <w:rsid w:val="0010733A"/>
    <w:rsid w:val="0011065B"/>
    <w:rsid w:val="001213BD"/>
    <w:rsid w:val="00132C5D"/>
    <w:rsid w:val="00132EDC"/>
    <w:rsid w:val="001334B9"/>
    <w:rsid w:val="00142F71"/>
    <w:rsid w:val="00146614"/>
    <w:rsid w:val="00175B42"/>
    <w:rsid w:val="00180172"/>
    <w:rsid w:val="001A1CC9"/>
    <w:rsid w:val="001A3E44"/>
    <w:rsid w:val="001B5999"/>
    <w:rsid w:val="001C5A46"/>
    <w:rsid w:val="001E7189"/>
    <w:rsid w:val="001F2C1F"/>
    <w:rsid w:val="0021260D"/>
    <w:rsid w:val="002217A6"/>
    <w:rsid w:val="00247CC4"/>
    <w:rsid w:val="00254E0B"/>
    <w:rsid w:val="00257AD3"/>
    <w:rsid w:val="00260307"/>
    <w:rsid w:val="00260BDB"/>
    <w:rsid w:val="00267F41"/>
    <w:rsid w:val="0027329A"/>
    <w:rsid w:val="00276DB6"/>
    <w:rsid w:val="00281673"/>
    <w:rsid w:val="002844D3"/>
    <w:rsid w:val="00285884"/>
    <w:rsid w:val="00295F7A"/>
    <w:rsid w:val="002B67CA"/>
    <w:rsid w:val="002C7254"/>
    <w:rsid w:val="002E0A4F"/>
    <w:rsid w:val="002E28D1"/>
    <w:rsid w:val="002E67AB"/>
    <w:rsid w:val="002F3647"/>
    <w:rsid w:val="00307725"/>
    <w:rsid w:val="00311F03"/>
    <w:rsid w:val="00314BDF"/>
    <w:rsid w:val="00323DE0"/>
    <w:rsid w:val="003340F6"/>
    <w:rsid w:val="003371F5"/>
    <w:rsid w:val="0033760D"/>
    <w:rsid w:val="00351877"/>
    <w:rsid w:val="00357410"/>
    <w:rsid w:val="00360739"/>
    <w:rsid w:val="003754EC"/>
    <w:rsid w:val="0038009C"/>
    <w:rsid w:val="00392140"/>
    <w:rsid w:val="003928DF"/>
    <w:rsid w:val="00395F02"/>
    <w:rsid w:val="003B0CF7"/>
    <w:rsid w:val="003B48E4"/>
    <w:rsid w:val="003C54D5"/>
    <w:rsid w:val="003C6859"/>
    <w:rsid w:val="003E1A69"/>
    <w:rsid w:val="003E718B"/>
    <w:rsid w:val="003F2F62"/>
    <w:rsid w:val="003F59E2"/>
    <w:rsid w:val="00403327"/>
    <w:rsid w:val="00415DC4"/>
    <w:rsid w:val="004276C1"/>
    <w:rsid w:val="004307CA"/>
    <w:rsid w:val="00444FD8"/>
    <w:rsid w:val="004563BD"/>
    <w:rsid w:val="004738F7"/>
    <w:rsid w:val="00474E05"/>
    <w:rsid w:val="004770C7"/>
    <w:rsid w:val="00484B81"/>
    <w:rsid w:val="00486A6E"/>
    <w:rsid w:val="00495589"/>
    <w:rsid w:val="004B2197"/>
    <w:rsid w:val="004C7B70"/>
    <w:rsid w:val="004C7EB4"/>
    <w:rsid w:val="004D2B41"/>
    <w:rsid w:val="004E0E5A"/>
    <w:rsid w:val="004E33DB"/>
    <w:rsid w:val="004E41B8"/>
    <w:rsid w:val="004E59CD"/>
    <w:rsid w:val="00506470"/>
    <w:rsid w:val="005142F7"/>
    <w:rsid w:val="005151DD"/>
    <w:rsid w:val="00515B04"/>
    <w:rsid w:val="005160F8"/>
    <w:rsid w:val="0051650C"/>
    <w:rsid w:val="00530A57"/>
    <w:rsid w:val="0053171F"/>
    <w:rsid w:val="005366E1"/>
    <w:rsid w:val="00544435"/>
    <w:rsid w:val="00546F9D"/>
    <w:rsid w:val="005470E0"/>
    <w:rsid w:val="00547448"/>
    <w:rsid w:val="00550369"/>
    <w:rsid w:val="00560146"/>
    <w:rsid w:val="00576CCC"/>
    <w:rsid w:val="005A3B02"/>
    <w:rsid w:val="005B32E9"/>
    <w:rsid w:val="005B3797"/>
    <w:rsid w:val="005B4F6A"/>
    <w:rsid w:val="005B6CFA"/>
    <w:rsid w:val="005D6F2C"/>
    <w:rsid w:val="005E2D7C"/>
    <w:rsid w:val="00610413"/>
    <w:rsid w:val="00611215"/>
    <w:rsid w:val="0062082A"/>
    <w:rsid w:val="00620A90"/>
    <w:rsid w:val="00625C63"/>
    <w:rsid w:val="00642F95"/>
    <w:rsid w:val="00647768"/>
    <w:rsid w:val="006520E7"/>
    <w:rsid w:val="0065418C"/>
    <w:rsid w:val="0066436C"/>
    <w:rsid w:val="00665D47"/>
    <w:rsid w:val="006865F2"/>
    <w:rsid w:val="00686FC2"/>
    <w:rsid w:val="00694109"/>
    <w:rsid w:val="006A6EF3"/>
    <w:rsid w:val="006C0B28"/>
    <w:rsid w:val="006C12D8"/>
    <w:rsid w:val="006C3B59"/>
    <w:rsid w:val="006C45FD"/>
    <w:rsid w:val="006D4926"/>
    <w:rsid w:val="006D793D"/>
    <w:rsid w:val="006F02A8"/>
    <w:rsid w:val="006F7A9E"/>
    <w:rsid w:val="00711D2D"/>
    <w:rsid w:val="007238E2"/>
    <w:rsid w:val="00730589"/>
    <w:rsid w:val="00732CD7"/>
    <w:rsid w:val="00736017"/>
    <w:rsid w:val="007645CE"/>
    <w:rsid w:val="007659EC"/>
    <w:rsid w:val="00765F87"/>
    <w:rsid w:val="00767C9E"/>
    <w:rsid w:val="00767ED3"/>
    <w:rsid w:val="007871C1"/>
    <w:rsid w:val="0079402F"/>
    <w:rsid w:val="0079722E"/>
    <w:rsid w:val="007A3FE3"/>
    <w:rsid w:val="007B0255"/>
    <w:rsid w:val="007B3AA7"/>
    <w:rsid w:val="007B4530"/>
    <w:rsid w:val="007C11BF"/>
    <w:rsid w:val="007E2C0D"/>
    <w:rsid w:val="007E52F2"/>
    <w:rsid w:val="007F3315"/>
    <w:rsid w:val="00812E2F"/>
    <w:rsid w:val="00833D13"/>
    <w:rsid w:val="00841ED0"/>
    <w:rsid w:val="00845A18"/>
    <w:rsid w:val="008578C0"/>
    <w:rsid w:val="008627CA"/>
    <w:rsid w:val="00864834"/>
    <w:rsid w:val="00866837"/>
    <w:rsid w:val="00867933"/>
    <w:rsid w:val="00881CC0"/>
    <w:rsid w:val="008859C1"/>
    <w:rsid w:val="00891C27"/>
    <w:rsid w:val="008A4631"/>
    <w:rsid w:val="008B3BE8"/>
    <w:rsid w:val="008B54EF"/>
    <w:rsid w:val="008B621C"/>
    <w:rsid w:val="008D0A10"/>
    <w:rsid w:val="008D4825"/>
    <w:rsid w:val="008F0873"/>
    <w:rsid w:val="008F0A79"/>
    <w:rsid w:val="008F2AAC"/>
    <w:rsid w:val="008F4474"/>
    <w:rsid w:val="008F5DCF"/>
    <w:rsid w:val="0090520C"/>
    <w:rsid w:val="00910822"/>
    <w:rsid w:val="009154B5"/>
    <w:rsid w:val="00916646"/>
    <w:rsid w:val="00916A7B"/>
    <w:rsid w:val="00931A57"/>
    <w:rsid w:val="00935890"/>
    <w:rsid w:val="00941734"/>
    <w:rsid w:val="0094279C"/>
    <w:rsid w:val="00944BF3"/>
    <w:rsid w:val="009521DF"/>
    <w:rsid w:val="00952217"/>
    <w:rsid w:val="00955139"/>
    <w:rsid w:val="00971110"/>
    <w:rsid w:val="00990A32"/>
    <w:rsid w:val="00993D28"/>
    <w:rsid w:val="009A2C32"/>
    <w:rsid w:val="009A2C3A"/>
    <w:rsid w:val="009A4E05"/>
    <w:rsid w:val="009A60EF"/>
    <w:rsid w:val="009B4E95"/>
    <w:rsid w:val="009D57D6"/>
    <w:rsid w:val="009E393E"/>
    <w:rsid w:val="009E39EB"/>
    <w:rsid w:val="00A03DE1"/>
    <w:rsid w:val="00A14176"/>
    <w:rsid w:val="00A16623"/>
    <w:rsid w:val="00A17E1F"/>
    <w:rsid w:val="00A20A7E"/>
    <w:rsid w:val="00A20F63"/>
    <w:rsid w:val="00A315AD"/>
    <w:rsid w:val="00A31FBE"/>
    <w:rsid w:val="00A346F1"/>
    <w:rsid w:val="00A36B35"/>
    <w:rsid w:val="00A46E62"/>
    <w:rsid w:val="00A53C1E"/>
    <w:rsid w:val="00A561D0"/>
    <w:rsid w:val="00A614B9"/>
    <w:rsid w:val="00A614F5"/>
    <w:rsid w:val="00A61864"/>
    <w:rsid w:val="00A62F0B"/>
    <w:rsid w:val="00A642A5"/>
    <w:rsid w:val="00A70430"/>
    <w:rsid w:val="00A70BA1"/>
    <w:rsid w:val="00A7436D"/>
    <w:rsid w:val="00A76785"/>
    <w:rsid w:val="00A768EE"/>
    <w:rsid w:val="00AA1D77"/>
    <w:rsid w:val="00AA3C92"/>
    <w:rsid w:val="00AA7858"/>
    <w:rsid w:val="00AC7E13"/>
    <w:rsid w:val="00AE2968"/>
    <w:rsid w:val="00B01C7C"/>
    <w:rsid w:val="00B05B5C"/>
    <w:rsid w:val="00B11B53"/>
    <w:rsid w:val="00B1265D"/>
    <w:rsid w:val="00B233B6"/>
    <w:rsid w:val="00B33116"/>
    <w:rsid w:val="00B3505D"/>
    <w:rsid w:val="00B35639"/>
    <w:rsid w:val="00B50C7F"/>
    <w:rsid w:val="00B556F7"/>
    <w:rsid w:val="00B6527E"/>
    <w:rsid w:val="00B65BB7"/>
    <w:rsid w:val="00B84542"/>
    <w:rsid w:val="00B90EAB"/>
    <w:rsid w:val="00B92C3A"/>
    <w:rsid w:val="00BA07F4"/>
    <w:rsid w:val="00BA27D2"/>
    <w:rsid w:val="00BB2105"/>
    <w:rsid w:val="00BC015A"/>
    <w:rsid w:val="00BC3080"/>
    <w:rsid w:val="00BC3DB1"/>
    <w:rsid w:val="00BD38CC"/>
    <w:rsid w:val="00BD6617"/>
    <w:rsid w:val="00C072F4"/>
    <w:rsid w:val="00C10792"/>
    <w:rsid w:val="00C1230E"/>
    <w:rsid w:val="00C217F3"/>
    <w:rsid w:val="00C31938"/>
    <w:rsid w:val="00C33683"/>
    <w:rsid w:val="00C34E3D"/>
    <w:rsid w:val="00C50208"/>
    <w:rsid w:val="00C569C1"/>
    <w:rsid w:val="00C71F56"/>
    <w:rsid w:val="00C842D2"/>
    <w:rsid w:val="00C923B1"/>
    <w:rsid w:val="00CA00E6"/>
    <w:rsid w:val="00CA01C4"/>
    <w:rsid w:val="00CB3B86"/>
    <w:rsid w:val="00CB56F7"/>
    <w:rsid w:val="00CC013E"/>
    <w:rsid w:val="00CC1302"/>
    <w:rsid w:val="00CC5DC1"/>
    <w:rsid w:val="00CD2941"/>
    <w:rsid w:val="00CD2D60"/>
    <w:rsid w:val="00CD777F"/>
    <w:rsid w:val="00CE3284"/>
    <w:rsid w:val="00CE6F7A"/>
    <w:rsid w:val="00D025AB"/>
    <w:rsid w:val="00D11FE6"/>
    <w:rsid w:val="00D209AB"/>
    <w:rsid w:val="00D3230C"/>
    <w:rsid w:val="00D37487"/>
    <w:rsid w:val="00D436A1"/>
    <w:rsid w:val="00D4554D"/>
    <w:rsid w:val="00D50403"/>
    <w:rsid w:val="00D54F74"/>
    <w:rsid w:val="00D5665B"/>
    <w:rsid w:val="00D72690"/>
    <w:rsid w:val="00D72AC1"/>
    <w:rsid w:val="00D72B07"/>
    <w:rsid w:val="00D77910"/>
    <w:rsid w:val="00D81A7F"/>
    <w:rsid w:val="00D82FAC"/>
    <w:rsid w:val="00DA10BC"/>
    <w:rsid w:val="00DA4FA5"/>
    <w:rsid w:val="00DB0D09"/>
    <w:rsid w:val="00DB2965"/>
    <w:rsid w:val="00DC3807"/>
    <w:rsid w:val="00DD6F45"/>
    <w:rsid w:val="00DE0067"/>
    <w:rsid w:val="00DE2D37"/>
    <w:rsid w:val="00E04AAA"/>
    <w:rsid w:val="00E0612C"/>
    <w:rsid w:val="00E1033D"/>
    <w:rsid w:val="00E1241E"/>
    <w:rsid w:val="00E14625"/>
    <w:rsid w:val="00E2307D"/>
    <w:rsid w:val="00E310C1"/>
    <w:rsid w:val="00E43175"/>
    <w:rsid w:val="00E506C0"/>
    <w:rsid w:val="00E5075D"/>
    <w:rsid w:val="00E55396"/>
    <w:rsid w:val="00E57DA1"/>
    <w:rsid w:val="00E65521"/>
    <w:rsid w:val="00E708D7"/>
    <w:rsid w:val="00EA10F1"/>
    <w:rsid w:val="00EA2C7F"/>
    <w:rsid w:val="00EA320A"/>
    <w:rsid w:val="00EA626B"/>
    <w:rsid w:val="00EB2F14"/>
    <w:rsid w:val="00EE3E92"/>
    <w:rsid w:val="00EE58D0"/>
    <w:rsid w:val="00EE6015"/>
    <w:rsid w:val="00EF3607"/>
    <w:rsid w:val="00F0211D"/>
    <w:rsid w:val="00F05E22"/>
    <w:rsid w:val="00F06A84"/>
    <w:rsid w:val="00F10EDF"/>
    <w:rsid w:val="00F15251"/>
    <w:rsid w:val="00F172A9"/>
    <w:rsid w:val="00F204D1"/>
    <w:rsid w:val="00F43485"/>
    <w:rsid w:val="00F449E1"/>
    <w:rsid w:val="00F50054"/>
    <w:rsid w:val="00F566C3"/>
    <w:rsid w:val="00F56BBC"/>
    <w:rsid w:val="00F56CAB"/>
    <w:rsid w:val="00F610BB"/>
    <w:rsid w:val="00F6659C"/>
    <w:rsid w:val="00F803B5"/>
    <w:rsid w:val="00FA2C7F"/>
    <w:rsid w:val="00FA3E9E"/>
    <w:rsid w:val="00FA4486"/>
    <w:rsid w:val="00FC2D04"/>
    <w:rsid w:val="00FC5054"/>
    <w:rsid w:val="00FC7D63"/>
    <w:rsid w:val="00FE08E3"/>
    <w:rsid w:val="00FF1D72"/>
    <w:rsid w:val="00FF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245B5"/>
  <w15:chartTrackingRefBased/>
  <w15:docId w15:val="{0370FE3C-E7F8-4C0C-A09A-C4E7C268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0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0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10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59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6F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DB1"/>
    <w:rPr>
      <w:noProof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DB1"/>
    <w:rPr>
      <w:b/>
      <w:bCs/>
      <w:noProof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DB1"/>
    <w:rPr>
      <w:rFonts w:ascii="Segoe UI" w:hAnsi="Segoe UI" w:cs="Segoe UI"/>
      <w:noProof/>
      <w:sz w:val="18"/>
      <w:szCs w:val="18"/>
      <w:lang w:val="uk-UA"/>
    </w:rPr>
  </w:style>
  <w:style w:type="character" w:customStyle="1" w:styleId="Heading1Char">
    <w:name w:val="Heading 1 Char"/>
    <w:basedOn w:val="DefaultParagraphFont"/>
    <w:link w:val="Heading1"/>
    <w:uiPriority w:val="9"/>
    <w:rsid w:val="00CA00E6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uk-UA"/>
    </w:rPr>
  </w:style>
  <w:style w:type="paragraph" w:styleId="TOC1">
    <w:name w:val="toc 1"/>
    <w:basedOn w:val="Normal"/>
    <w:next w:val="Normal"/>
    <w:autoRedefine/>
    <w:uiPriority w:val="39"/>
    <w:unhideWhenUsed/>
    <w:rsid w:val="00FA448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A44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39214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2140"/>
    <w:rPr>
      <w:noProof/>
      <w:sz w:val="20"/>
      <w:szCs w:val="20"/>
      <w:lang w:val="uk-UA"/>
    </w:rPr>
  </w:style>
  <w:style w:type="character" w:styleId="FootnoteReference">
    <w:name w:val="footnote reference"/>
    <w:basedOn w:val="DefaultParagraphFont"/>
    <w:uiPriority w:val="99"/>
    <w:semiHidden/>
    <w:unhideWhenUsed/>
    <w:rsid w:val="00392140"/>
    <w:rPr>
      <w:vertAlign w:val="superscript"/>
    </w:rPr>
  </w:style>
  <w:style w:type="character" w:styleId="Strong">
    <w:name w:val="Strong"/>
    <w:basedOn w:val="DefaultParagraphFont"/>
    <w:uiPriority w:val="22"/>
    <w:qFormat/>
    <w:rsid w:val="00392140"/>
    <w:rPr>
      <w:b/>
      <w:bCs/>
    </w:rPr>
  </w:style>
  <w:style w:type="character" w:customStyle="1" w:styleId="Funotenanker">
    <w:name w:val="Fußnotenanker"/>
    <w:rsid w:val="00C569C1"/>
    <w:rPr>
      <w:vertAlign w:val="superscript"/>
    </w:rPr>
  </w:style>
  <w:style w:type="character" w:customStyle="1" w:styleId="Funotenzeichen">
    <w:name w:val="Fußnotenzeichen"/>
    <w:qFormat/>
    <w:rsid w:val="00C569C1"/>
  </w:style>
  <w:style w:type="paragraph" w:styleId="BodyText">
    <w:name w:val="Body Text"/>
    <w:basedOn w:val="Normal"/>
    <w:link w:val="BodyTextChar"/>
    <w:rsid w:val="00C569C1"/>
    <w:pPr>
      <w:widowControl w:val="0"/>
      <w:suppressAutoHyphens/>
      <w:spacing w:after="120" w:line="276" w:lineRule="auto"/>
      <w:ind w:firstLine="0"/>
      <w:jc w:val="left"/>
    </w:pPr>
    <w:rPr>
      <w:rFonts w:ascii="Nimbus Sans L" w:eastAsia="Arial Unicode MS" w:hAnsi="Nimbus Sans L" w:cs="FreeSans"/>
      <w:noProof w:val="0"/>
      <w:kern w:val="2"/>
      <w:sz w:val="22"/>
      <w:szCs w:val="24"/>
      <w:lang w:val="de-DE" w:eastAsia="zh-CN" w:bidi="hi-IN"/>
    </w:rPr>
  </w:style>
  <w:style w:type="character" w:customStyle="1" w:styleId="BodyTextChar">
    <w:name w:val="Body Text Char"/>
    <w:basedOn w:val="DefaultParagraphFont"/>
    <w:link w:val="BodyText"/>
    <w:rsid w:val="00C569C1"/>
    <w:rPr>
      <w:rFonts w:ascii="Nimbus Sans L" w:eastAsia="Arial Unicode MS" w:hAnsi="Nimbus Sans L" w:cs="FreeSans"/>
      <w:kern w:val="2"/>
      <w:sz w:val="22"/>
      <w:szCs w:val="24"/>
      <w:lang w:val="de-DE"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F610BB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F610BB"/>
    <w:rPr>
      <w:rFonts w:asciiTheme="majorHAnsi" w:eastAsiaTheme="majorEastAsia" w:hAnsiTheme="majorHAnsi" w:cstheme="majorBidi"/>
      <w:noProof/>
      <w:color w:val="1F4D78" w:themeColor="accent1" w:themeShade="7F"/>
      <w:szCs w:val="24"/>
      <w:lang w:val="uk-UA"/>
    </w:rPr>
  </w:style>
  <w:style w:type="character" w:customStyle="1" w:styleId="Internetverknpfung">
    <w:name w:val="Internetverknüpfung"/>
    <w:rsid w:val="00F610BB"/>
    <w:rPr>
      <w:color w:val="000080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B2F14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B2F14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F566C3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F59E2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uk-UA"/>
    </w:rPr>
  </w:style>
  <w:style w:type="paragraph" w:styleId="TOC4">
    <w:name w:val="toc 4"/>
    <w:basedOn w:val="Normal"/>
    <w:next w:val="Normal"/>
    <w:autoRedefine/>
    <w:uiPriority w:val="39"/>
    <w:unhideWhenUsed/>
    <w:rsid w:val="008859C1"/>
    <w:pPr>
      <w:spacing w:after="100"/>
      <w:ind w:left="720"/>
    </w:pPr>
  </w:style>
  <w:style w:type="paragraph" w:styleId="NormalWeb">
    <w:name w:val="Normal (Web)"/>
    <w:basedOn w:val="Normal"/>
    <w:uiPriority w:val="99"/>
    <w:semiHidden/>
    <w:unhideWhenUsed/>
    <w:rsid w:val="00B1265D"/>
    <w:pPr>
      <w:spacing w:before="100" w:beforeAutospacing="1" w:after="100" w:afterAutospacing="1"/>
      <w:ind w:firstLine="0"/>
      <w:jc w:val="left"/>
    </w:pPr>
    <w:rPr>
      <w:rFonts w:eastAsia="Times New Roman" w:cs="Times New Roman"/>
      <w:noProof w:val="0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E0A4F"/>
  </w:style>
  <w:style w:type="paragraph" w:styleId="Header">
    <w:name w:val="header"/>
    <w:basedOn w:val="Normal"/>
    <w:link w:val="HeaderChar"/>
    <w:uiPriority w:val="99"/>
    <w:unhideWhenUsed/>
    <w:rsid w:val="00BA27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7D2"/>
    <w:rPr>
      <w:noProof/>
      <w:lang w:val="uk-UA"/>
    </w:rPr>
  </w:style>
  <w:style w:type="paragraph" w:styleId="Footer">
    <w:name w:val="footer"/>
    <w:basedOn w:val="Normal"/>
    <w:link w:val="FooterChar"/>
    <w:uiPriority w:val="99"/>
    <w:unhideWhenUsed/>
    <w:rsid w:val="00BA27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7D2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40897-CB93-4F16-B893-B026DBC0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Microsoft Office User</cp:lastModifiedBy>
  <cp:revision>3</cp:revision>
  <cp:lastPrinted>2023-05-31T16:46:00Z</cp:lastPrinted>
  <dcterms:created xsi:type="dcterms:W3CDTF">2023-10-16T10:00:00Z</dcterms:created>
  <dcterms:modified xsi:type="dcterms:W3CDTF">2023-10-16T10:00:00Z</dcterms:modified>
</cp:coreProperties>
</file>